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4CA39" w14:textId="77777777" w:rsidR="00F95FE2" w:rsidRDefault="001015E5">
      <w:pPr>
        <w:pStyle w:val="Titolo1"/>
        <w:spacing w:before="120"/>
        <w:jc w:val="center"/>
        <w:rPr>
          <w:rFonts w:ascii="Verdana" w:eastAsia="Verdana" w:hAnsi="Verdana" w:cs="Verdana"/>
          <w:sz w:val="24"/>
          <w:szCs w:val="24"/>
          <w:u w:val="single"/>
        </w:rPr>
      </w:pPr>
      <w:r>
        <w:rPr>
          <w:rFonts w:ascii="Verdana" w:eastAsia="Verdana" w:hAnsi="Verdana" w:cs="Verdana"/>
          <w:noProof/>
          <w:sz w:val="24"/>
          <w:szCs w:val="24"/>
        </w:rPr>
        <w:drawing>
          <wp:inline distT="0" distB="0" distL="0" distR="0" wp14:anchorId="2F12F171" wp14:editId="04C545EF">
            <wp:extent cx="956509" cy="505364"/>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956509" cy="505364"/>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1F18990C" wp14:editId="0DB4362E">
            <wp:simplePos x="0" y="0"/>
            <wp:positionH relativeFrom="margin">
              <wp:posOffset>-4444</wp:posOffset>
            </wp:positionH>
            <wp:positionV relativeFrom="paragraph">
              <wp:posOffset>247650</wp:posOffset>
            </wp:positionV>
            <wp:extent cx="1328420" cy="38163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28420" cy="381635"/>
                    </a:xfrm>
                    <a:prstGeom prst="rect">
                      <a:avLst/>
                    </a:prstGeom>
                    <a:ln/>
                  </pic:spPr>
                </pic:pic>
              </a:graphicData>
            </a:graphic>
          </wp:anchor>
        </w:drawing>
      </w:r>
      <w:r>
        <w:rPr>
          <w:noProof/>
        </w:rPr>
        <w:drawing>
          <wp:anchor distT="0" distB="0" distL="0" distR="0" simplePos="0" relativeHeight="251659264" behindDoc="0" locked="0" layoutInCell="1" hidden="0" allowOverlap="1" wp14:anchorId="558F4DDD" wp14:editId="75AAF83D">
            <wp:simplePos x="0" y="0"/>
            <wp:positionH relativeFrom="margin">
              <wp:posOffset>7543800</wp:posOffset>
            </wp:positionH>
            <wp:positionV relativeFrom="paragraph">
              <wp:posOffset>99060</wp:posOffset>
            </wp:positionV>
            <wp:extent cx="1621155" cy="37528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621155" cy="375285"/>
                    </a:xfrm>
                    <a:prstGeom prst="rect">
                      <a:avLst/>
                    </a:prstGeom>
                    <a:ln/>
                  </pic:spPr>
                </pic:pic>
              </a:graphicData>
            </a:graphic>
          </wp:anchor>
        </w:drawing>
      </w:r>
    </w:p>
    <w:p w14:paraId="039ED250" w14:textId="77777777" w:rsidR="00F95FE2" w:rsidRDefault="001015E5">
      <w:pPr>
        <w:pStyle w:val="Titolo1"/>
        <w:spacing w:before="60" w:after="120"/>
        <w:jc w:val="center"/>
        <w:rPr>
          <w:rFonts w:ascii="Verdana" w:eastAsia="Verdana" w:hAnsi="Verdana" w:cs="Verdana"/>
          <w:sz w:val="24"/>
          <w:szCs w:val="24"/>
          <w:u w:val="single"/>
        </w:rPr>
      </w:pPr>
      <w:r>
        <w:rPr>
          <w:rFonts w:ascii="Verdana" w:eastAsia="Verdana" w:hAnsi="Verdana" w:cs="Verdana"/>
          <w:sz w:val="24"/>
          <w:szCs w:val="24"/>
          <w:u w:val="single"/>
        </w:rPr>
        <w:t>PIANO LAUREE SCIENTIFICHE 2017/18: MATEMATICA</w:t>
      </w:r>
      <w:r>
        <w:rPr>
          <w:rFonts w:ascii="Verdana" w:eastAsia="Verdana" w:hAnsi="Verdana" w:cs="Verdana"/>
          <w:sz w:val="20"/>
          <w:szCs w:val="20"/>
        </w:rPr>
        <w:t xml:space="preserve"> Responsabile Ornella Robutti</w:t>
      </w:r>
    </w:p>
    <w:p w14:paraId="7EF70639" w14:textId="77777777" w:rsidR="00F95FE2" w:rsidRDefault="001015E5">
      <w:pPr>
        <w:spacing w:before="60"/>
        <w:jc w:val="center"/>
        <w:rPr>
          <w:rFonts w:ascii="Verdana" w:eastAsia="Verdana" w:hAnsi="Verdana" w:cs="Verdana"/>
          <w:b/>
          <w:sz w:val="20"/>
          <w:szCs w:val="20"/>
        </w:rPr>
      </w:pPr>
      <w:r>
        <w:rPr>
          <w:rFonts w:ascii="Verdana" w:eastAsia="Verdana" w:hAnsi="Verdana" w:cs="Verdana"/>
          <w:b/>
          <w:sz w:val="20"/>
          <w:szCs w:val="20"/>
        </w:rPr>
        <w:t>DIPARTIM</w:t>
      </w:r>
      <w:r w:rsidR="00886AA4">
        <w:rPr>
          <w:rFonts w:ascii="Verdana" w:eastAsia="Verdana" w:hAnsi="Verdana" w:cs="Verdana"/>
          <w:b/>
          <w:sz w:val="20"/>
          <w:szCs w:val="20"/>
        </w:rPr>
        <w:t>ENTO DI MATEMATICA - UNIVERSITÀ</w:t>
      </w:r>
      <w:r>
        <w:rPr>
          <w:rFonts w:ascii="Verdana" w:eastAsia="Verdana" w:hAnsi="Verdana" w:cs="Verdana"/>
          <w:b/>
          <w:sz w:val="20"/>
          <w:szCs w:val="20"/>
        </w:rPr>
        <w:t xml:space="preserve"> DI TORINO </w:t>
      </w:r>
      <w:r>
        <w:rPr>
          <w:rFonts w:ascii="Verdana" w:eastAsia="Verdana" w:hAnsi="Verdana" w:cs="Verdana"/>
          <w:sz w:val="20"/>
          <w:szCs w:val="20"/>
        </w:rPr>
        <w:t>Con la collaborazione di:</w:t>
      </w:r>
    </w:p>
    <w:p w14:paraId="65B6BDA1" w14:textId="77777777" w:rsidR="00F95FE2" w:rsidRDefault="001015E5">
      <w:pPr>
        <w:tabs>
          <w:tab w:val="center" w:pos="4111"/>
          <w:tab w:val="center" w:pos="9923"/>
        </w:tabs>
        <w:spacing w:after="0" w:line="276" w:lineRule="auto"/>
        <w:jc w:val="left"/>
        <w:rPr>
          <w:rFonts w:ascii="Verdana" w:eastAsia="Verdana" w:hAnsi="Verdana" w:cs="Verdana"/>
          <w:b/>
          <w:sz w:val="20"/>
          <w:szCs w:val="20"/>
        </w:rPr>
      </w:pPr>
      <w:r>
        <w:rPr>
          <w:rFonts w:ascii="Verdana" w:eastAsia="Verdana" w:hAnsi="Verdana" w:cs="Verdana"/>
          <w:b/>
          <w:sz w:val="20"/>
          <w:szCs w:val="20"/>
        </w:rPr>
        <w:tab/>
        <w:t>GEOGEBRA INSTITUTE OF TORINO</w:t>
      </w:r>
      <w:r>
        <w:rPr>
          <w:rFonts w:ascii="Verdana" w:eastAsia="Verdana" w:hAnsi="Verdana" w:cs="Verdana"/>
          <w:b/>
          <w:sz w:val="20"/>
          <w:szCs w:val="20"/>
        </w:rPr>
        <w:tab/>
        <w:t>DI.FI.MA. IN RETE</w:t>
      </w:r>
    </w:p>
    <w:p w14:paraId="2E95AC52" w14:textId="77777777" w:rsidR="00F95FE2" w:rsidRDefault="001015E5">
      <w:pPr>
        <w:pStyle w:val="Titolo1"/>
        <w:spacing w:before="120" w:after="120"/>
        <w:jc w:val="center"/>
        <w:rPr>
          <w:rFonts w:ascii="Verdana" w:eastAsia="Verdana" w:hAnsi="Verdana" w:cs="Verdana"/>
          <w:sz w:val="24"/>
          <w:szCs w:val="24"/>
          <w:u w:val="single"/>
        </w:rPr>
      </w:pPr>
      <w:r>
        <w:rPr>
          <w:rFonts w:ascii="Verdana" w:eastAsia="Verdana" w:hAnsi="Verdana" w:cs="Verdana"/>
          <w:sz w:val="24"/>
          <w:szCs w:val="24"/>
          <w:u w:val="single"/>
        </w:rPr>
        <w:t>VOLANTINO DOCENTI</w:t>
      </w:r>
    </w:p>
    <w:p w14:paraId="3F008FAB" w14:textId="77777777" w:rsidR="00F95FE2" w:rsidRDefault="001015E5">
      <w:pPr>
        <w:spacing w:after="60"/>
        <w:rPr>
          <w:rFonts w:ascii="Verdana" w:eastAsia="Verdana" w:hAnsi="Verdana" w:cs="Verdana"/>
          <w:sz w:val="20"/>
          <w:szCs w:val="20"/>
        </w:rPr>
      </w:pPr>
      <w:r>
        <w:rPr>
          <w:rFonts w:ascii="Verdana" w:eastAsia="Verdana" w:hAnsi="Verdana" w:cs="Verdana"/>
          <w:b/>
          <w:sz w:val="20"/>
          <w:szCs w:val="20"/>
        </w:rPr>
        <w:t>DESTINATARI</w:t>
      </w:r>
      <w:r>
        <w:rPr>
          <w:rFonts w:ascii="Verdana" w:eastAsia="Verdana" w:hAnsi="Verdana" w:cs="Verdana"/>
          <w:sz w:val="20"/>
          <w:szCs w:val="20"/>
        </w:rPr>
        <w:t xml:space="preserve">: scuole secondarie di primo e secondo grado che inviano gruppi di </w:t>
      </w:r>
      <w:r>
        <w:rPr>
          <w:rFonts w:ascii="Verdana" w:eastAsia="Verdana" w:hAnsi="Verdana" w:cs="Verdana"/>
          <w:b/>
          <w:sz w:val="20"/>
          <w:szCs w:val="20"/>
        </w:rPr>
        <w:t>docenti</w:t>
      </w:r>
    </w:p>
    <w:p w14:paraId="139470B6" w14:textId="77777777" w:rsidR="00F95FE2" w:rsidRDefault="001015E5">
      <w:pPr>
        <w:spacing w:after="60"/>
        <w:rPr>
          <w:rFonts w:ascii="Verdana" w:eastAsia="Verdana" w:hAnsi="Verdana" w:cs="Verdana"/>
          <w:sz w:val="20"/>
          <w:szCs w:val="20"/>
        </w:rPr>
      </w:pPr>
      <w:r>
        <w:rPr>
          <w:rFonts w:ascii="Verdana" w:eastAsia="Verdana" w:hAnsi="Verdana" w:cs="Verdana"/>
          <w:b/>
          <w:sz w:val="20"/>
          <w:szCs w:val="20"/>
        </w:rPr>
        <w:t>MODULO</w:t>
      </w:r>
      <w:r>
        <w:rPr>
          <w:rFonts w:ascii="Verdana" w:eastAsia="Verdana" w:hAnsi="Verdana" w:cs="Verdana"/>
          <w:sz w:val="20"/>
          <w:szCs w:val="20"/>
        </w:rPr>
        <w:t>: prevede 25 ore complessive suddivise in:</w:t>
      </w:r>
    </w:p>
    <w:p w14:paraId="40B4A493" w14:textId="77777777" w:rsidR="00F95FE2" w:rsidRDefault="001015E5">
      <w:pPr>
        <w:numPr>
          <w:ilvl w:val="0"/>
          <w:numId w:val="1"/>
        </w:numPr>
        <w:spacing w:after="60" w:line="276" w:lineRule="auto"/>
        <w:rPr>
          <w:sz w:val="20"/>
          <w:szCs w:val="20"/>
        </w:rPr>
      </w:pPr>
      <w:r>
        <w:rPr>
          <w:rFonts w:ascii="Verdana" w:eastAsia="Verdana" w:hAnsi="Verdana" w:cs="Verdana"/>
          <w:sz w:val="20"/>
          <w:szCs w:val="20"/>
        </w:rPr>
        <w:t xml:space="preserve">una parte di formazione in presenza </w:t>
      </w:r>
    </w:p>
    <w:p w14:paraId="6D1A668E" w14:textId="77777777" w:rsidR="00F95FE2" w:rsidRDefault="001015E5">
      <w:pPr>
        <w:numPr>
          <w:ilvl w:val="0"/>
          <w:numId w:val="1"/>
        </w:numPr>
        <w:spacing w:after="60" w:line="276" w:lineRule="auto"/>
        <w:rPr>
          <w:sz w:val="20"/>
          <w:szCs w:val="20"/>
        </w:rPr>
      </w:pPr>
      <w:r>
        <w:rPr>
          <w:rFonts w:ascii="Verdana" w:eastAsia="Verdana" w:hAnsi="Verdana" w:cs="Verdana"/>
          <w:sz w:val="20"/>
          <w:szCs w:val="20"/>
        </w:rPr>
        <w:t xml:space="preserve">una parte di attività di autoformazione a distanza tramite la piattaforma </w:t>
      </w:r>
      <w:proofErr w:type="spellStart"/>
      <w:r>
        <w:rPr>
          <w:rFonts w:ascii="Verdana" w:eastAsia="Verdana" w:hAnsi="Verdana" w:cs="Verdana"/>
          <w:sz w:val="20"/>
          <w:szCs w:val="20"/>
        </w:rPr>
        <w:t>Moodle</w:t>
      </w:r>
      <w:proofErr w:type="spellEnd"/>
    </w:p>
    <w:p w14:paraId="28DD368B" w14:textId="77777777" w:rsidR="00F95FE2" w:rsidRDefault="001015E5">
      <w:pPr>
        <w:numPr>
          <w:ilvl w:val="0"/>
          <w:numId w:val="1"/>
        </w:numPr>
        <w:spacing w:after="60" w:line="276" w:lineRule="auto"/>
        <w:rPr>
          <w:sz w:val="20"/>
          <w:szCs w:val="20"/>
        </w:rPr>
      </w:pPr>
      <w:r>
        <w:rPr>
          <w:rFonts w:ascii="Verdana" w:eastAsia="Verdana" w:hAnsi="Verdana" w:cs="Verdana"/>
          <w:sz w:val="20"/>
          <w:szCs w:val="20"/>
        </w:rPr>
        <w:t>una parte di sperimentazione e valutazione in classe</w:t>
      </w:r>
    </w:p>
    <w:p w14:paraId="49824E22" w14:textId="77777777" w:rsidR="00F95FE2" w:rsidRDefault="001015E5">
      <w:pPr>
        <w:spacing w:after="60"/>
        <w:rPr>
          <w:rFonts w:ascii="Verdana" w:eastAsia="Verdana" w:hAnsi="Verdana" w:cs="Verdana"/>
          <w:sz w:val="20"/>
          <w:szCs w:val="20"/>
        </w:rPr>
      </w:pPr>
      <w:r>
        <w:rPr>
          <w:rFonts w:ascii="Verdana" w:eastAsia="Verdana" w:hAnsi="Verdana" w:cs="Verdana"/>
          <w:sz w:val="20"/>
          <w:szCs w:val="20"/>
        </w:rPr>
        <w:t xml:space="preserve">I vari moduli </w:t>
      </w:r>
      <w:r>
        <w:rPr>
          <w:rFonts w:ascii="Verdana" w:eastAsia="Verdana" w:hAnsi="Verdana" w:cs="Verdana"/>
          <w:sz w:val="20"/>
          <w:szCs w:val="20"/>
          <w:u w:val="single"/>
        </w:rPr>
        <w:t>non</w:t>
      </w:r>
      <w:r>
        <w:rPr>
          <w:rFonts w:ascii="Verdana" w:eastAsia="Verdana" w:hAnsi="Verdana" w:cs="Verdana"/>
          <w:sz w:val="20"/>
          <w:szCs w:val="20"/>
        </w:rPr>
        <w:t xml:space="preserve"> costituiscono un’attività episodica al di fuori della programmazione didattica del docente, ma rappresentano un supporto per l'attuazione delle Indicazioni Nazionali. Ogni docente potrà dunque personalizzare le attività all'interno della sua progettazione didattica.</w:t>
      </w:r>
    </w:p>
    <w:p w14:paraId="26FC4DD0" w14:textId="77777777" w:rsidR="00F95FE2" w:rsidRDefault="001015E5">
      <w:pPr>
        <w:spacing w:after="60"/>
        <w:rPr>
          <w:rFonts w:ascii="Verdana" w:eastAsia="Verdana" w:hAnsi="Verdana" w:cs="Verdana"/>
          <w:b/>
          <w:sz w:val="20"/>
          <w:szCs w:val="20"/>
        </w:rPr>
      </w:pPr>
      <w:r>
        <w:rPr>
          <w:rFonts w:ascii="Verdana" w:eastAsia="Verdana" w:hAnsi="Verdana" w:cs="Verdana"/>
          <w:b/>
          <w:sz w:val="20"/>
          <w:szCs w:val="20"/>
        </w:rPr>
        <w:t>TEMPI</w:t>
      </w:r>
      <w:r>
        <w:rPr>
          <w:rFonts w:ascii="Verdana" w:eastAsia="Verdana" w:hAnsi="Verdana" w:cs="Verdana"/>
          <w:sz w:val="20"/>
          <w:szCs w:val="20"/>
        </w:rPr>
        <w:t xml:space="preserve">: i primi incontri si svolgeranno in </w:t>
      </w:r>
      <w:r>
        <w:rPr>
          <w:rFonts w:ascii="Verdana" w:eastAsia="Verdana" w:hAnsi="Verdana" w:cs="Verdana"/>
          <w:b/>
          <w:sz w:val="20"/>
          <w:szCs w:val="20"/>
        </w:rPr>
        <w:t>ottobre/novembre 2017</w:t>
      </w:r>
      <w:r>
        <w:rPr>
          <w:rFonts w:ascii="Verdana" w:eastAsia="Verdana" w:hAnsi="Verdana" w:cs="Verdana"/>
          <w:sz w:val="20"/>
          <w:szCs w:val="20"/>
        </w:rPr>
        <w:t>.</w:t>
      </w:r>
      <w:r>
        <w:t xml:space="preserve"> La data del primo incontro è indicata nella tabella sottostante, mentre </w:t>
      </w:r>
      <w:r>
        <w:rPr>
          <w:rFonts w:ascii="Verdana" w:eastAsia="Verdana" w:hAnsi="Verdana" w:cs="Verdana"/>
          <w:sz w:val="20"/>
          <w:szCs w:val="20"/>
        </w:rPr>
        <w:t>le date degli incontri successivi verranno concordate con i partecipanti in occasione del primo incontro con i docenti formatori.</w:t>
      </w:r>
    </w:p>
    <w:p w14:paraId="3841E7C6" w14:textId="77777777" w:rsidR="00F95FE2" w:rsidRDefault="001015E5">
      <w:pPr>
        <w:spacing w:after="60"/>
        <w:rPr>
          <w:rFonts w:ascii="Verdana" w:eastAsia="Verdana" w:hAnsi="Verdana" w:cs="Verdana"/>
          <w:sz w:val="20"/>
          <w:szCs w:val="20"/>
        </w:rPr>
      </w:pPr>
      <w:r>
        <w:rPr>
          <w:rFonts w:ascii="Verdana" w:eastAsia="Verdana" w:hAnsi="Verdana" w:cs="Verdana"/>
          <w:b/>
          <w:sz w:val="20"/>
          <w:szCs w:val="20"/>
        </w:rPr>
        <w:t>SCELTA FORMATIVA</w:t>
      </w:r>
      <w:r>
        <w:rPr>
          <w:rFonts w:ascii="Verdana" w:eastAsia="Verdana" w:hAnsi="Verdana" w:cs="Verdana"/>
          <w:sz w:val="20"/>
          <w:szCs w:val="20"/>
        </w:rPr>
        <w:t>: i docenti possono aderire a uno o più moduli</w:t>
      </w:r>
    </w:p>
    <w:p w14:paraId="753F6BC3" w14:textId="77777777" w:rsidR="00F95FE2" w:rsidRDefault="001015E5">
      <w:pPr>
        <w:spacing w:after="60"/>
        <w:rPr>
          <w:rFonts w:ascii="Verdana" w:eastAsia="Verdana" w:hAnsi="Verdana" w:cs="Verdana"/>
          <w:b/>
          <w:sz w:val="20"/>
          <w:szCs w:val="20"/>
        </w:rPr>
      </w:pPr>
      <w:r>
        <w:rPr>
          <w:rFonts w:ascii="Verdana" w:eastAsia="Verdana" w:hAnsi="Verdana" w:cs="Verdana"/>
          <w:b/>
          <w:sz w:val="20"/>
          <w:szCs w:val="20"/>
        </w:rPr>
        <w:t>ISCRIZIONI</w:t>
      </w:r>
      <w:r w:rsidR="00886AA4">
        <w:rPr>
          <w:rFonts w:ascii="Verdana" w:eastAsia="Verdana" w:hAnsi="Verdana" w:cs="Verdana"/>
          <w:sz w:val="20"/>
          <w:szCs w:val="20"/>
        </w:rPr>
        <w:t xml:space="preserve">: tramite la piattaforma SOFIA </w:t>
      </w:r>
      <w:r>
        <w:rPr>
          <w:rFonts w:ascii="Verdana" w:eastAsia="Verdana" w:hAnsi="Verdana" w:cs="Verdana"/>
          <w:sz w:val="20"/>
          <w:szCs w:val="20"/>
        </w:rPr>
        <w:t xml:space="preserve">e/o inviando </w:t>
      </w:r>
      <w:proofErr w:type="gramStart"/>
      <w:r>
        <w:rPr>
          <w:rFonts w:ascii="Verdana" w:eastAsia="Verdana" w:hAnsi="Verdana" w:cs="Verdana"/>
          <w:sz w:val="20"/>
          <w:szCs w:val="20"/>
        </w:rPr>
        <w:t xml:space="preserve">una </w:t>
      </w:r>
      <w:proofErr w:type="gramEnd"/>
      <w:r>
        <w:rPr>
          <w:rFonts w:ascii="Verdana" w:eastAsia="Verdana" w:hAnsi="Verdana" w:cs="Verdana"/>
          <w:sz w:val="20"/>
          <w:szCs w:val="20"/>
        </w:rPr>
        <w:t xml:space="preserve">email al </w:t>
      </w:r>
      <w:r>
        <w:rPr>
          <w:rFonts w:ascii="Verdana" w:eastAsia="Verdana" w:hAnsi="Verdana" w:cs="Verdana"/>
          <w:b/>
          <w:sz w:val="20"/>
          <w:szCs w:val="20"/>
        </w:rPr>
        <w:t>responsabile del modulo formativo</w:t>
      </w:r>
      <w:r>
        <w:rPr>
          <w:rFonts w:ascii="Verdana" w:eastAsia="Verdana" w:hAnsi="Verdana" w:cs="Verdana"/>
          <w:sz w:val="20"/>
          <w:szCs w:val="20"/>
        </w:rPr>
        <w:t xml:space="preserve"> indicando nell’oggetto </w:t>
      </w:r>
      <w:r>
        <w:rPr>
          <w:rFonts w:ascii="Verdana" w:eastAsia="Verdana" w:hAnsi="Verdana" w:cs="Verdana"/>
          <w:b/>
          <w:sz w:val="20"/>
          <w:szCs w:val="20"/>
        </w:rPr>
        <w:t>iscrizioni PLS</w:t>
      </w:r>
    </w:p>
    <w:p w14:paraId="1D160E61" w14:textId="77777777" w:rsidR="00F95FE2" w:rsidRDefault="001015E5">
      <w:pPr>
        <w:spacing w:after="60"/>
        <w:rPr>
          <w:rFonts w:ascii="Verdana" w:eastAsia="Verdana" w:hAnsi="Verdana" w:cs="Verdana"/>
          <w:sz w:val="20"/>
          <w:szCs w:val="20"/>
        </w:rPr>
      </w:pPr>
      <w:r>
        <w:rPr>
          <w:rFonts w:ascii="Verdana" w:eastAsia="Verdana" w:hAnsi="Verdana" w:cs="Verdana"/>
          <w:b/>
          <w:sz w:val="20"/>
          <w:szCs w:val="20"/>
        </w:rPr>
        <w:t>SCADENZA:</w:t>
      </w:r>
      <w:r>
        <w:rPr>
          <w:rFonts w:ascii="Verdana" w:eastAsia="Verdana" w:hAnsi="Verdana" w:cs="Verdana"/>
          <w:sz w:val="20"/>
          <w:szCs w:val="20"/>
        </w:rPr>
        <w:t xml:space="preserve"> </w:t>
      </w:r>
      <w:r>
        <w:rPr>
          <w:rFonts w:ascii="Verdana" w:eastAsia="Verdana" w:hAnsi="Verdana" w:cs="Verdana"/>
          <w:b/>
          <w:sz w:val="20"/>
          <w:szCs w:val="20"/>
          <w:u w:val="single"/>
        </w:rPr>
        <w:t>ENTRO E NON OLTRE il 31/10/2017</w:t>
      </w:r>
      <w:r>
        <w:rPr>
          <w:rFonts w:ascii="Verdana" w:eastAsia="Verdana" w:hAnsi="Verdana" w:cs="Verdana"/>
          <w:b/>
          <w:sz w:val="20"/>
          <w:szCs w:val="20"/>
        </w:rPr>
        <w:t xml:space="preserve"> </w:t>
      </w:r>
    </w:p>
    <w:tbl>
      <w:tblPr>
        <w:tblStyle w:val="a"/>
        <w:tblW w:w="144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4713"/>
        <w:gridCol w:w="1559"/>
        <w:gridCol w:w="1418"/>
        <w:gridCol w:w="1417"/>
        <w:gridCol w:w="1843"/>
        <w:gridCol w:w="1701"/>
      </w:tblGrid>
      <w:tr w:rsidR="00886AA4" w14:paraId="6FE17B44" w14:textId="77777777" w:rsidTr="00886AA4">
        <w:tc>
          <w:tcPr>
            <w:tcW w:w="1766" w:type="dxa"/>
            <w:vAlign w:val="center"/>
          </w:tcPr>
          <w:p w14:paraId="72326080"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Percorso - Modulo</w:t>
            </w:r>
          </w:p>
        </w:tc>
        <w:tc>
          <w:tcPr>
            <w:tcW w:w="4713" w:type="dxa"/>
            <w:vAlign w:val="center"/>
          </w:tcPr>
          <w:p w14:paraId="11ACF05C"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Tema/argomento</w:t>
            </w:r>
          </w:p>
        </w:tc>
        <w:tc>
          <w:tcPr>
            <w:tcW w:w="1559" w:type="dxa"/>
            <w:vAlign w:val="center"/>
          </w:tcPr>
          <w:p w14:paraId="328DB597"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Classi coinvolte</w:t>
            </w:r>
          </w:p>
        </w:tc>
        <w:tc>
          <w:tcPr>
            <w:tcW w:w="1418" w:type="dxa"/>
            <w:vAlign w:val="center"/>
          </w:tcPr>
          <w:p w14:paraId="017C363B"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Data 1° incontro</w:t>
            </w:r>
          </w:p>
        </w:tc>
        <w:tc>
          <w:tcPr>
            <w:tcW w:w="1417" w:type="dxa"/>
            <w:vAlign w:val="center"/>
          </w:tcPr>
          <w:p w14:paraId="153916C8"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Sede</w:t>
            </w:r>
          </w:p>
        </w:tc>
        <w:tc>
          <w:tcPr>
            <w:tcW w:w="1843" w:type="dxa"/>
          </w:tcPr>
          <w:p w14:paraId="4A2BA39D" w14:textId="77777777" w:rsidR="00886AA4" w:rsidRDefault="00886AA4">
            <w:pPr>
              <w:jc w:val="left"/>
              <w:rPr>
                <w:rFonts w:ascii="Verdana" w:eastAsia="Verdana" w:hAnsi="Verdana" w:cs="Verdana"/>
                <w:b/>
                <w:sz w:val="20"/>
                <w:szCs w:val="20"/>
              </w:rPr>
            </w:pPr>
            <w:bookmarkStart w:id="0" w:name="_gjdgxs" w:colFirst="0" w:colLast="0"/>
            <w:bookmarkEnd w:id="0"/>
            <w:r>
              <w:rPr>
                <w:rFonts w:ascii="Verdana" w:eastAsia="Verdana" w:hAnsi="Verdana" w:cs="Verdana"/>
                <w:b/>
                <w:sz w:val="20"/>
                <w:szCs w:val="20"/>
              </w:rPr>
              <w:t>ISCRIZIONI</w:t>
            </w:r>
          </w:p>
        </w:tc>
        <w:tc>
          <w:tcPr>
            <w:tcW w:w="1701" w:type="dxa"/>
            <w:vAlign w:val="center"/>
          </w:tcPr>
          <w:p w14:paraId="0730A2C8" w14:textId="77777777" w:rsidR="00886AA4" w:rsidRDefault="00886AA4">
            <w:pPr>
              <w:jc w:val="left"/>
              <w:rPr>
                <w:rFonts w:ascii="Verdana" w:eastAsia="Verdana" w:hAnsi="Verdana" w:cs="Verdana"/>
                <w:b/>
                <w:sz w:val="20"/>
                <w:szCs w:val="20"/>
              </w:rPr>
            </w:pPr>
            <w:r>
              <w:rPr>
                <w:rFonts w:ascii="Verdana" w:eastAsia="Verdana" w:hAnsi="Verdana" w:cs="Verdana"/>
                <w:b/>
                <w:sz w:val="20"/>
                <w:szCs w:val="20"/>
              </w:rPr>
              <w:t>Docenti Formatori</w:t>
            </w:r>
          </w:p>
        </w:tc>
      </w:tr>
      <w:tr w:rsidR="00886AA4" w14:paraId="1E832C4F" w14:textId="77777777" w:rsidTr="00886AA4">
        <w:tc>
          <w:tcPr>
            <w:tcW w:w="1766" w:type="dxa"/>
          </w:tcPr>
          <w:p w14:paraId="3842CAC7"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PLSTO_01</w:t>
            </w:r>
          </w:p>
          <w:p w14:paraId="7569FD7F" w14:textId="77777777" w:rsidR="00886AA4" w:rsidRDefault="00886AA4">
            <w:pPr>
              <w:spacing w:before="60" w:after="120"/>
              <w:jc w:val="left"/>
              <w:rPr>
                <w:rFonts w:ascii="Verdana" w:eastAsia="Verdana" w:hAnsi="Verdana" w:cs="Verdana"/>
                <w:sz w:val="18"/>
                <w:szCs w:val="18"/>
              </w:rPr>
            </w:pPr>
            <w:r>
              <w:rPr>
                <w:rFonts w:ascii="Verdana" w:eastAsia="Verdana" w:hAnsi="Verdana" w:cs="Verdana"/>
                <w:sz w:val="18"/>
                <w:szCs w:val="18"/>
              </w:rPr>
              <w:t>Una matematica inclusiva in classe: metodologie e ruolo dell’insegnante</w:t>
            </w:r>
          </w:p>
          <w:p w14:paraId="7E2EDCBB" w14:textId="77777777" w:rsidR="00886AA4" w:rsidRP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6459</w:t>
            </w:r>
          </w:p>
        </w:tc>
        <w:tc>
          <w:tcPr>
            <w:tcW w:w="4713" w:type="dxa"/>
          </w:tcPr>
          <w:p w14:paraId="66D6EBD7" w14:textId="77777777" w:rsidR="00886AA4" w:rsidRDefault="00886AA4" w:rsidP="00886AA4">
            <w:pPr>
              <w:spacing w:after="60"/>
              <w:jc w:val="left"/>
              <w:rPr>
                <w:rFonts w:ascii="Verdana" w:eastAsia="Verdana" w:hAnsi="Verdana" w:cs="Verdana"/>
                <w:sz w:val="18"/>
                <w:szCs w:val="18"/>
              </w:rPr>
            </w:pPr>
            <w:r>
              <w:rPr>
                <w:rFonts w:ascii="Verdana" w:eastAsia="Verdana" w:hAnsi="Verdana" w:cs="Verdana"/>
                <w:sz w:val="18"/>
                <w:szCs w:val="18"/>
              </w:rPr>
              <w:t>Il modulo formativo presenta strategie inclusive per la didattica della matematica per rispondere non solo ai bisogni di alunni con bisogni educativi speciali, ma per innalzare l’apprendimento di tutti gli alunni, tramite una accurata progettazione delle attività didattiche e delle loro metodologie. Particolare attenzione sarà dedicata a quadri teorici.</w:t>
            </w:r>
          </w:p>
        </w:tc>
        <w:tc>
          <w:tcPr>
            <w:tcW w:w="1559" w:type="dxa"/>
          </w:tcPr>
          <w:p w14:paraId="5E228553"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I e II biennio</w:t>
            </w:r>
          </w:p>
          <w:p w14:paraId="6D61A268"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secondo grado</w:t>
            </w:r>
          </w:p>
        </w:tc>
        <w:tc>
          <w:tcPr>
            <w:tcW w:w="1418" w:type="dxa"/>
          </w:tcPr>
          <w:p w14:paraId="55A06724"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VENERDÌ</w:t>
            </w:r>
          </w:p>
          <w:p w14:paraId="05A1B78F"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27/10/2017</w:t>
            </w:r>
          </w:p>
          <w:p w14:paraId="280B9682" w14:textId="77777777" w:rsidR="00886AA4" w:rsidRDefault="00886AA4">
            <w:pPr>
              <w:spacing w:before="60" w:after="60"/>
              <w:jc w:val="left"/>
              <w:rPr>
                <w:rFonts w:ascii="Verdana" w:eastAsia="Verdana" w:hAnsi="Verdana" w:cs="Verdana"/>
                <w:sz w:val="18"/>
                <w:szCs w:val="18"/>
              </w:rPr>
            </w:pPr>
          </w:p>
          <w:p w14:paraId="5F99BD7C"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ore 15.00</w:t>
            </w:r>
          </w:p>
        </w:tc>
        <w:tc>
          <w:tcPr>
            <w:tcW w:w="1417" w:type="dxa"/>
          </w:tcPr>
          <w:p w14:paraId="28072A18" w14:textId="77777777" w:rsidR="00886AA4" w:rsidRDefault="00886AA4">
            <w:pPr>
              <w:spacing w:after="60"/>
              <w:jc w:val="left"/>
              <w:rPr>
                <w:rFonts w:ascii="Verdana" w:eastAsia="Verdana" w:hAnsi="Verdana" w:cs="Verdana"/>
                <w:sz w:val="18"/>
                <w:szCs w:val="18"/>
              </w:rPr>
            </w:pPr>
            <w:r>
              <w:rPr>
                <w:rFonts w:ascii="Verdana" w:eastAsia="Verdana" w:hAnsi="Verdana" w:cs="Verdana"/>
                <w:sz w:val="18"/>
                <w:szCs w:val="18"/>
              </w:rPr>
              <w:t>Liceo D'Azeglio, Torino</w:t>
            </w:r>
          </w:p>
        </w:tc>
        <w:tc>
          <w:tcPr>
            <w:tcW w:w="1843" w:type="dxa"/>
          </w:tcPr>
          <w:p w14:paraId="35E6B1B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6459</w:t>
            </w:r>
          </w:p>
        </w:tc>
        <w:tc>
          <w:tcPr>
            <w:tcW w:w="1701" w:type="dxa"/>
          </w:tcPr>
          <w:p w14:paraId="6E3C6888" w14:textId="6F1F9907" w:rsidR="00886AA4" w:rsidRDefault="008932B7">
            <w:pPr>
              <w:spacing w:before="60" w:after="60"/>
              <w:jc w:val="left"/>
              <w:rPr>
                <w:rFonts w:ascii="Verdana" w:eastAsia="Verdana" w:hAnsi="Verdana" w:cs="Verdana"/>
                <w:sz w:val="18"/>
                <w:szCs w:val="18"/>
              </w:rPr>
            </w:pPr>
            <w:r>
              <w:rPr>
                <w:rFonts w:ascii="Verdana" w:eastAsia="Verdana" w:hAnsi="Verdana" w:cs="Verdana"/>
                <w:sz w:val="18"/>
                <w:szCs w:val="18"/>
              </w:rPr>
              <w:t xml:space="preserve">Annalisa </w:t>
            </w:r>
            <w:proofErr w:type="spellStart"/>
            <w:r>
              <w:rPr>
                <w:rFonts w:ascii="Verdana" w:eastAsia="Verdana" w:hAnsi="Verdana" w:cs="Verdana"/>
                <w:sz w:val="18"/>
                <w:szCs w:val="18"/>
              </w:rPr>
              <w:t>Cusi</w:t>
            </w:r>
            <w:proofErr w:type="spellEnd"/>
            <w:r>
              <w:rPr>
                <w:rFonts w:ascii="Verdana" w:eastAsia="Verdana" w:hAnsi="Verdana" w:cs="Verdana"/>
                <w:sz w:val="18"/>
                <w:szCs w:val="18"/>
              </w:rPr>
              <w:t>, Ornella Robutti</w:t>
            </w:r>
            <w:bookmarkStart w:id="1" w:name="_GoBack"/>
            <w:bookmarkEnd w:id="1"/>
          </w:p>
        </w:tc>
      </w:tr>
      <w:tr w:rsidR="00886AA4" w14:paraId="1DA34324" w14:textId="77777777" w:rsidTr="00886AA4">
        <w:tc>
          <w:tcPr>
            <w:tcW w:w="1766" w:type="dxa"/>
          </w:tcPr>
          <w:p w14:paraId="294792C4"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PLSTO_02</w:t>
            </w:r>
          </w:p>
          <w:p w14:paraId="39D6284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Task design con </w:t>
            </w:r>
            <w:r>
              <w:rPr>
                <w:rFonts w:ascii="Verdana" w:eastAsia="Verdana" w:hAnsi="Verdana" w:cs="Verdana"/>
                <w:sz w:val="18"/>
                <w:szCs w:val="18"/>
              </w:rPr>
              <w:lastRenderedPageBreak/>
              <w:t>o senza tecnologie</w:t>
            </w:r>
          </w:p>
          <w:p w14:paraId="67D49CD6" w14:textId="77777777" w:rsidR="00886AA4" w:rsidRDefault="00886AA4">
            <w:pPr>
              <w:spacing w:before="60" w:after="60"/>
              <w:jc w:val="left"/>
              <w:rPr>
                <w:rFonts w:ascii="Verdana" w:eastAsia="Verdana" w:hAnsi="Verdana" w:cs="Verdana"/>
                <w:sz w:val="18"/>
                <w:szCs w:val="18"/>
              </w:rPr>
            </w:pPr>
          </w:p>
          <w:p w14:paraId="6291A48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7238</w:t>
            </w:r>
          </w:p>
        </w:tc>
        <w:tc>
          <w:tcPr>
            <w:tcW w:w="4713" w:type="dxa"/>
          </w:tcPr>
          <w:p w14:paraId="08624A6E" w14:textId="77777777" w:rsidR="00886AA4" w:rsidRDefault="00886AA4">
            <w:pPr>
              <w:spacing w:before="60"/>
              <w:jc w:val="left"/>
              <w:rPr>
                <w:rFonts w:ascii="Verdana" w:eastAsia="Verdana" w:hAnsi="Verdana" w:cs="Verdana"/>
                <w:sz w:val="18"/>
                <w:szCs w:val="18"/>
              </w:rPr>
            </w:pPr>
            <w:r>
              <w:rPr>
                <w:rFonts w:ascii="Verdana" w:eastAsia="Verdana" w:hAnsi="Verdana" w:cs="Verdana"/>
                <w:sz w:val="18"/>
                <w:szCs w:val="18"/>
              </w:rPr>
              <w:lastRenderedPageBreak/>
              <w:t xml:space="preserve">Il modulo formativo si propone di progettare in presenza una o più brevi attività, a partire da </w:t>
            </w:r>
            <w:r>
              <w:rPr>
                <w:rFonts w:ascii="Verdana" w:eastAsia="Verdana" w:hAnsi="Verdana" w:cs="Verdana"/>
                <w:sz w:val="18"/>
                <w:szCs w:val="18"/>
              </w:rPr>
              <w:lastRenderedPageBreak/>
              <w:t>proposte condivise in linea con le Indicazioni Nazionali per il Curricolo. L’attività verrà sviluppata con l’eventuale ausilio di tecnologie open source e potrà essere rivolta a studenti del primo biennio della scuola secondaria di secondo grado e/o di primo grado. Si porrà l’attenzione ad alcune caratteristiche: attività laboratoriale, valenza o meno dello strumento tecnologico e implicazioni didattiche relative all’utilizzo degli strumenti.</w:t>
            </w:r>
          </w:p>
        </w:tc>
        <w:tc>
          <w:tcPr>
            <w:tcW w:w="1559" w:type="dxa"/>
          </w:tcPr>
          <w:p w14:paraId="3DCE20F3"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I e II biennio</w:t>
            </w:r>
          </w:p>
          <w:p w14:paraId="27D2CC97"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Scuola </w:t>
            </w:r>
            <w:r>
              <w:rPr>
                <w:rFonts w:ascii="Verdana" w:eastAsia="Verdana" w:hAnsi="Verdana" w:cs="Verdana"/>
                <w:sz w:val="18"/>
                <w:szCs w:val="18"/>
              </w:rPr>
              <w:lastRenderedPageBreak/>
              <w:t>secondaria di secondo grado</w:t>
            </w:r>
          </w:p>
          <w:p w14:paraId="5CFF8D2D"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primo grado</w:t>
            </w:r>
          </w:p>
        </w:tc>
        <w:tc>
          <w:tcPr>
            <w:tcW w:w="1418" w:type="dxa"/>
          </w:tcPr>
          <w:p w14:paraId="52D7ECC2"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MERCOLEDÌ</w:t>
            </w:r>
          </w:p>
          <w:p w14:paraId="40A2C085"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 xml:space="preserve">22/11/2017 </w:t>
            </w:r>
          </w:p>
          <w:p w14:paraId="3EC07353" w14:textId="77777777" w:rsidR="00886AA4" w:rsidRDefault="00886AA4">
            <w:pPr>
              <w:spacing w:before="60" w:after="60"/>
              <w:jc w:val="left"/>
              <w:rPr>
                <w:rFonts w:ascii="Verdana" w:eastAsia="Verdana" w:hAnsi="Verdana" w:cs="Verdana"/>
                <w:sz w:val="18"/>
                <w:szCs w:val="18"/>
              </w:rPr>
            </w:pPr>
          </w:p>
          <w:p w14:paraId="78151C27"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ore 15.00</w:t>
            </w:r>
          </w:p>
        </w:tc>
        <w:tc>
          <w:tcPr>
            <w:tcW w:w="1417" w:type="dxa"/>
          </w:tcPr>
          <w:p w14:paraId="5CE5FEAD"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I.I.S. Copernico-</w:t>
            </w:r>
            <w:proofErr w:type="spellStart"/>
            <w:r>
              <w:rPr>
                <w:rFonts w:ascii="Verdana" w:eastAsia="Verdana" w:hAnsi="Verdana" w:cs="Verdana"/>
                <w:sz w:val="18"/>
                <w:szCs w:val="18"/>
              </w:rPr>
              <w:lastRenderedPageBreak/>
              <w:t>Luxemburg</w:t>
            </w:r>
            <w:proofErr w:type="spellEnd"/>
            <w:r>
              <w:rPr>
                <w:rFonts w:ascii="Verdana" w:eastAsia="Verdana" w:hAnsi="Verdana" w:cs="Verdana"/>
                <w:sz w:val="18"/>
                <w:szCs w:val="18"/>
              </w:rPr>
              <w:t xml:space="preserve"> – Corso Caio Plinio, 2 - Torino</w:t>
            </w:r>
          </w:p>
        </w:tc>
        <w:tc>
          <w:tcPr>
            <w:tcW w:w="1843" w:type="dxa"/>
          </w:tcPr>
          <w:p w14:paraId="7E680C15"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 xml:space="preserve">Germana </w:t>
            </w:r>
            <w:proofErr w:type="spellStart"/>
            <w:r>
              <w:rPr>
                <w:rFonts w:ascii="Verdana" w:eastAsia="Verdana" w:hAnsi="Verdana" w:cs="Verdana"/>
                <w:sz w:val="18"/>
                <w:szCs w:val="18"/>
              </w:rPr>
              <w:t>Trinchero</w:t>
            </w:r>
            <w:proofErr w:type="spellEnd"/>
          </w:p>
          <w:p w14:paraId="78A48EA4" w14:textId="77777777" w:rsidR="00886AA4" w:rsidRDefault="00886AA4">
            <w:pPr>
              <w:spacing w:before="60" w:after="60"/>
              <w:jc w:val="left"/>
              <w:rPr>
                <w:rFonts w:ascii="Verdana" w:eastAsia="Verdana" w:hAnsi="Verdana" w:cs="Verdana"/>
                <w:sz w:val="18"/>
                <w:szCs w:val="18"/>
              </w:rPr>
            </w:pPr>
          </w:p>
          <w:p w14:paraId="5C012416" w14:textId="77777777" w:rsidR="00886AA4" w:rsidRDefault="008932B7">
            <w:pPr>
              <w:spacing w:before="60" w:after="60"/>
              <w:jc w:val="left"/>
              <w:rPr>
                <w:rFonts w:ascii="Verdana" w:eastAsia="Verdana" w:hAnsi="Verdana" w:cs="Verdana"/>
                <w:sz w:val="18"/>
                <w:szCs w:val="18"/>
              </w:rPr>
            </w:pPr>
            <w:hyperlink r:id="rId11">
              <w:r w:rsidR="00886AA4">
                <w:rPr>
                  <w:rFonts w:ascii="Verdana" w:eastAsia="Verdana" w:hAnsi="Verdana" w:cs="Verdana"/>
                  <w:color w:val="1155CC"/>
                  <w:sz w:val="18"/>
                  <w:szCs w:val="18"/>
                  <w:u w:val="single"/>
                </w:rPr>
                <w:t>germana.trinchero@unito.it</w:t>
              </w:r>
            </w:hyperlink>
          </w:p>
          <w:p w14:paraId="32D2393C" w14:textId="77777777" w:rsidR="00886AA4" w:rsidRDefault="00886AA4">
            <w:pPr>
              <w:spacing w:before="60" w:after="60"/>
              <w:jc w:val="left"/>
              <w:rPr>
                <w:rFonts w:ascii="Verdana" w:eastAsia="Verdana" w:hAnsi="Verdana" w:cs="Verdana"/>
                <w:sz w:val="18"/>
                <w:szCs w:val="18"/>
              </w:rPr>
            </w:pPr>
          </w:p>
          <w:p w14:paraId="45EA731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7238</w:t>
            </w:r>
          </w:p>
        </w:tc>
        <w:tc>
          <w:tcPr>
            <w:tcW w:w="1701" w:type="dxa"/>
          </w:tcPr>
          <w:p w14:paraId="4E4DE6FC"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 xml:space="preserve">Silvia </w:t>
            </w:r>
            <w:proofErr w:type="spellStart"/>
            <w:r>
              <w:rPr>
                <w:rFonts w:ascii="Verdana" w:eastAsia="Verdana" w:hAnsi="Verdana" w:cs="Verdana"/>
                <w:sz w:val="18"/>
                <w:szCs w:val="18"/>
              </w:rPr>
              <w:t>Beltramino</w:t>
            </w:r>
            <w:proofErr w:type="spellEnd"/>
            <w:r>
              <w:rPr>
                <w:rFonts w:ascii="Verdana" w:eastAsia="Verdana" w:hAnsi="Verdana" w:cs="Verdana"/>
                <w:sz w:val="18"/>
                <w:szCs w:val="18"/>
              </w:rPr>
              <w:t xml:space="preserve">, </w:t>
            </w:r>
            <w:r>
              <w:rPr>
                <w:rFonts w:ascii="Verdana" w:eastAsia="Verdana" w:hAnsi="Verdana" w:cs="Verdana"/>
                <w:sz w:val="18"/>
                <w:szCs w:val="18"/>
              </w:rPr>
              <w:lastRenderedPageBreak/>
              <w:t xml:space="preserve">Germana </w:t>
            </w:r>
            <w:proofErr w:type="spellStart"/>
            <w:r>
              <w:rPr>
                <w:rFonts w:ascii="Verdana" w:eastAsia="Verdana" w:hAnsi="Verdana" w:cs="Verdana"/>
                <w:sz w:val="18"/>
                <w:szCs w:val="18"/>
              </w:rPr>
              <w:t>Trinchero</w:t>
            </w:r>
            <w:proofErr w:type="spellEnd"/>
            <w:r>
              <w:rPr>
                <w:rFonts w:ascii="Verdana" w:eastAsia="Verdana" w:hAnsi="Verdana" w:cs="Verdana"/>
                <w:sz w:val="18"/>
                <w:szCs w:val="18"/>
              </w:rPr>
              <w:t>, Elisa Gentile</w:t>
            </w:r>
          </w:p>
        </w:tc>
      </w:tr>
      <w:tr w:rsidR="00886AA4" w14:paraId="18361592" w14:textId="77777777" w:rsidTr="00886AA4">
        <w:tc>
          <w:tcPr>
            <w:tcW w:w="1766" w:type="dxa"/>
          </w:tcPr>
          <w:p w14:paraId="1B537DA5"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lastRenderedPageBreak/>
              <w:t>PLSTO_03</w:t>
            </w:r>
          </w:p>
          <w:p w14:paraId="6D07D3F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La storia delle matematiche in classe</w:t>
            </w:r>
          </w:p>
          <w:p w14:paraId="605ABCCF" w14:textId="77777777" w:rsidR="00886AA4" w:rsidRDefault="00886AA4">
            <w:pPr>
              <w:spacing w:before="60" w:after="60"/>
              <w:jc w:val="left"/>
              <w:rPr>
                <w:rFonts w:ascii="Verdana" w:eastAsia="Verdana" w:hAnsi="Verdana" w:cs="Verdana"/>
                <w:sz w:val="18"/>
                <w:szCs w:val="18"/>
              </w:rPr>
            </w:pPr>
          </w:p>
          <w:p w14:paraId="140A3F92"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7237</w:t>
            </w:r>
          </w:p>
        </w:tc>
        <w:tc>
          <w:tcPr>
            <w:tcW w:w="4713" w:type="dxa"/>
          </w:tcPr>
          <w:p w14:paraId="68358CDE"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Il modulo formativo si propone di:</w:t>
            </w:r>
          </w:p>
          <w:p w14:paraId="696A0FC4" w14:textId="77777777" w:rsidR="00886AA4" w:rsidRDefault="00886AA4">
            <w:pPr>
              <w:numPr>
                <w:ilvl w:val="0"/>
                <w:numId w:val="2"/>
              </w:numPr>
              <w:spacing w:before="60" w:line="276" w:lineRule="auto"/>
              <w:ind w:left="377"/>
              <w:contextualSpacing/>
              <w:jc w:val="left"/>
              <w:rPr>
                <w:sz w:val="18"/>
                <w:szCs w:val="18"/>
              </w:rPr>
            </w:pPr>
            <w:r>
              <w:rPr>
                <w:rFonts w:ascii="Verdana" w:eastAsia="Verdana" w:hAnsi="Verdana" w:cs="Verdana"/>
                <w:sz w:val="18"/>
                <w:szCs w:val="18"/>
              </w:rPr>
              <w:t>illustrare su esempi e letture l’ideazione e lo sviluppo storico di concetti, metodi e tecniche della matematica,</w:t>
            </w:r>
            <w:r>
              <w:rPr>
                <w:rFonts w:ascii="Verdana" w:eastAsia="Verdana" w:hAnsi="Verdana" w:cs="Verdana"/>
                <w:b/>
                <w:sz w:val="18"/>
                <w:szCs w:val="18"/>
              </w:rPr>
              <w:t xml:space="preserve"> </w:t>
            </w:r>
            <w:r>
              <w:rPr>
                <w:rFonts w:ascii="Verdana" w:eastAsia="Verdana" w:hAnsi="Verdana" w:cs="Verdana"/>
                <w:sz w:val="18"/>
                <w:szCs w:val="18"/>
              </w:rPr>
              <w:t>collocandoli in un contesto culturale più ampio che ne mostri le intersezioni con altri rami del sapere;</w:t>
            </w:r>
          </w:p>
          <w:p w14:paraId="24EBBA5B" w14:textId="77777777" w:rsidR="00886AA4" w:rsidRDefault="00886AA4">
            <w:pPr>
              <w:numPr>
                <w:ilvl w:val="0"/>
                <w:numId w:val="2"/>
              </w:numPr>
              <w:spacing w:line="276" w:lineRule="auto"/>
              <w:ind w:left="377"/>
              <w:contextualSpacing/>
              <w:jc w:val="left"/>
              <w:rPr>
                <w:sz w:val="18"/>
                <w:szCs w:val="18"/>
              </w:rPr>
            </w:pPr>
            <w:r>
              <w:rPr>
                <w:rFonts w:ascii="Verdana" w:eastAsia="Verdana" w:hAnsi="Verdana" w:cs="Verdana"/>
                <w:sz w:val="18"/>
                <w:szCs w:val="18"/>
              </w:rPr>
              <w:t>creare attività didattiche coerenti con lo svolgimento del programma che, attraverso la storia delle matematiche, permettano di superare difficoltà di apprendimento, chiarendo nodi concettuali e stimolando la creatività;</w:t>
            </w:r>
          </w:p>
          <w:p w14:paraId="0258FAF9" w14:textId="77777777" w:rsidR="00886AA4" w:rsidRDefault="00886AA4">
            <w:pPr>
              <w:numPr>
                <w:ilvl w:val="0"/>
                <w:numId w:val="2"/>
              </w:numPr>
              <w:spacing w:after="60" w:line="276" w:lineRule="auto"/>
              <w:ind w:left="377"/>
              <w:contextualSpacing/>
              <w:jc w:val="left"/>
              <w:rPr>
                <w:sz w:val="18"/>
                <w:szCs w:val="18"/>
              </w:rPr>
            </w:pPr>
            <w:r>
              <w:rPr>
                <w:rFonts w:ascii="Verdana" w:eastAsia="Verdana" w:hAnsi="Verdana" w:cs="Verdana"/>
                <w:sz w:val="18"/>
                <w:szCs w:val="18"/>
              </w:rPr>
              <w:t>avviare alla lettura di biografie, fumetti e romanzi in cui è presente la matematica e la sua storia.</w:t>
            </w:r>
          </w:p>
        </w:tc>
        <w:tc>
          <w:tcPr>
            <w:tcW w:w="1559" w:type="dxa"/>
          </w:tcPr>
          <w:p w14:paraId="2AA0C1A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I e II biennio</w:t>
            </w:r>
          </w:p>
          <w:p w14:paraId="7431068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secondo grado</w:t>
            </w:r>
          </w:p>
        </w:tc>
        <w:tc>
          <w:tcPr>
            <w:tcW w:w="1418" w:type="dxa"/>
          </w:tcPr>
          <w:p w14:paraId="17D4F72A"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Da definire</w:t>
            </w:r>
          </w:p>
        </w:tc>
        <w:tc>
          <w:tcPr>
            <w:tcW w:w="1417" w:type="dxa"/>
          </w:tcPr>
          <w:p w14:paraId="601AB2B0"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Palazzo Campana – </w:t>
            </w:r>
          </w:p>
          <w:p w14:paraId="7B45FF1F"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Via Carlo Alberto 10 - Torino</w:t>
            </w:r>
          </w:p>
        </w:tc>
        <w:tc>
          <w:tcPr>
            <w:tcW w:w="1843" w:type="dxa"/>
          </w:tcPr>
          <w:p w14:paraId="47594BC3"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Erika Luciano</w:t>
            </w:r>
          </w:p>
          <w:p w14:paraId="47BC4949" w14:textId="77777777" w:rsidR="00886AA4" w:rsidRDefault="00886AA4">
            <w:pPr>
              <w:spacing w:before="60" w:after="60"/>
              <w:jc w:val="left"/>
              <w:rPr>
                <w:rFonts w:ascii="Verdana" w:eastAsia="Verdana" w:hAnsi="Verdana" w:cs="Verdana"/>
                <w:sz w:val="18"/>
                <w:szCs w:val="18"/>
              </w:rPr>
            </w:pPr>
          </w:p>
          <w:p w14:paraId="1D54605F" w14:textId="77777777" w:rsidR="00886AA4" w:rsidRDefault="008932B7">
            <w:pPr>
              <w:spacing w:before="60" w:after="60"/>
              <w:jc w:val="left"/>
              <w:rPr>
                <w:rFonts w:ascii="Verdana" w:eastAsia="Verdana" w:hAnsi="Verdana" w:cs="Verdana"/>
                <w:sz w:val="18"/>
                <w:szCs w:val="18"/>
              </w:rPr>
            </w:pPr>
            <w:hyperlink r:id="rId12">
              <w:r w:rsidR="00886AA4">
                <w:rPr>
                  <w:rFonts w:ascii="Verdana" w:eastAsia="Verdana" w:hAnsi="Verdana" w:cs="Verdana"/>
                  <w:color w:val="1155CC"/>
                  <w:sz w:val="18"/>
                  <w:szCs w:val="18"/>
                  <w:u w:val="single"/>
                </w:rPr>
                <w:t>erika.luciano@unito.it</w:t>
              </w:r>
            </w:hyperlink>
          </w:p>
          <w:p w14:paraId="4901D0BD" w14:textId="77777777" w:rsidR="00886AA4" w:rsidRDefault="00886AA4">
            <w:pPr>
              <w:spacing w:before="60" w:after="60"/>
              <w:jc w:val="left"/>
              <w:rPr>
                <w:rFonts w:ascii="Verdana" w:eastAsia="Verdana" w:hAnsi="Verdana" w:cs="Verdana"/>
                <w:sz w:val="18"/>
                <w:szCs w:val="18"/>
              </w:rPr>
            </w:pPr>
          </w:p>
          <w:p w14:paraId="65B1AD49"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7237</w:t>
            </w:r>
          </w:p>
        </w:tc>
        <w:tc>
          <w:tcPr>
            <w:tcW w:w="1701" w:type="dxa"/>
          </w:tcPr>
          <w:p w14:paraId="6C51C66C"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Livia </w:t>
            </w:r>
            <w:proofErr w:type="spellStart"/>
            <w:r>
              <w:rPr>
                <w:rFonts w:ascii="Verdana" w:eastAsia="Verdana" w:hAnsi="Verdana" w:cs="Verdana"/>
                <w:sz w:val="18"/>
                <w:szCs w:val="18"/>
              </w:rPr>
              <w:t>Giacardi</w:t>
            </w:r>
            <w:proofErr w:type="spellEnd"/>
            <w:r>
              <w:rPr>
                <w:rFonts w:ascii="Verdana" w:eastAsia="Verdana" w:hAnsi="Verdana" w:cs="Verdana"/>
                <w:sz w:val="18"/>
                <w:szCs w:val="18"/>
              </w:rPr>
              <w:t xml:space="preserve">, Erika Luciano, Chiara </w:t>
            </w:r>
            <w:proofErr w:type="spellStart"/>
            <w:r>
              <w:rPr>
                <w:rFonts w:ascii="Verdana" w:eastAsia="Verdana" w:hAnsi="Verdana" w:cs="Verdana"/>
                <w:sz w:val="18"/>
                <w:szCs w:val="18"/>
              </w:rPr>
              <w:t>Pizzarelli</w:t>
            </w:r>
            <w:proofErr w:type="spellEnd"/>
            <w:r>
              <w:rPr>
                <w:rFonts w:ascii="Verdana" w:eastAsia="Verdana" w:hAnsi="Verdana" w:cs="Verdana"/>
                <w:sz w:val="18"/>
                <w:szCs w:val="18"/>
              </w:rPr>
              <w:t xml:space="preserve">, Clara Silvia Roero </w:t>
            </w:r>
          </w:p>
        </w:tc>
      </w:tr>
      <w:tr w:rsidR="00886AA4" w14:paraId="70D232BE" w14:textId="77777777" w:rsidTr="00886AA4">
        <w:tc>
          <w:tcPr>
            <w:tcW w:w="1766" w:type="dxa"/>
          </w:tcPr>
          <w:p w14:paraId="6DE6511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PLSTO_04</w:t>
            </w:r>
          </w:p>
          <w:p w14:paraId="37C1AB09"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Geometria con GeoGebra: significati e rappresentazioni </w:t>
            </w:r>
          </w:p>
          <w:p w14:paraId="1BCB3D6E" w14:textId="77777777" w:rsidR="00886AA4" w:rsidRDefault="00886AA4">
            <w:pPr>
              <w:spacing w:before="60" w:after="60"/>
              <w:jc w:val="left"/>
              <w:rPr>
                <w:rFonts w:ascii="Verdana" w:eastAsia="Verdana" w:hAnsi="Verdana" w:cs="Verdana"/>
                <w:sz w:val="18"/>
                <w:szCs w:val="18"/>
              </w:rPr>
            </w:pPr>
          </w:p>
          <w:p w14:paraId="5F007189"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7239</w:t>
            </w:r>
          </w:p>
        </w:tc>
        <w:tc>
          <w:tcPr>
            <w:tcW w:w="4713" w:type="dxa"/>
          </w:tcPr>
          <w:p w14:paraId="2F108709" w14:textId="77777777" w:rsidR="00886AA4" w:rsidRDefault="00886AA4">
            <w:pPr>
              <w:spacing w:before="60"/>
              <w:jc w:val="left"/>
              <w:rPr>
                <w:rFonts w:ascii="Verdana" w:eastAsia="Verdana" w:hAnsi="Verdana" w:cs="Verdana"/>
                <w:sz w:val="18"/>
                <w:szCs w:val="18"/>
              </w:rPr>
            </w:pPr>
            <w:r>
              <w:rPr>
                <w:rFonts w:ascii="Verdana" w:eastAsia="Verdana" w:hAnsi="Verdana" w:cs="Verdana"/>
                <w:sz w:val="18"/>
                <w:szCs w:val="18"/>
              </w:rPr>
              <w:t xml:space="preserve">Il modulo formativo si propone di formare i docenti nella progettazione e costruzione di risorse per attività in classe e per valutazione formativa e nella sperimentazione di tali risorse con i propri studenti.  Il tema del modulo è la geometria. Si utilizza il software GeoGebra. Si inquadrano le attività formative con riferimenti teorici della didattica della matematica. </w:t>
            </w:r>
          </w:p>
        </w:tc>
        <w:tc>
          <w:tcPr>
            <w:tcW w:w="1559" w:type="dxa"/>
          </w:tcPr>
          <w:p w14:paraId="28193E2F"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primo e di secondo grado</w:t>
            </w:r>
          </w:p>
        </w:tc>
        <w:tc>
          <w:tcPr>
            <w:tcW w:w="1418" w:type="dxa"/>
          </w:tcPr>
          <w:p w14:paraId="6B7369B6"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Da definire</w:t>
            </w:r>
          </w:p>
        </w:tc>
        <w:tc>
          <w:tcPr>
            <w:tcW w:w="1417" w:type="dxa"/>
          </w:tcPr>
          <w:p w14:paraId="45AB66C0"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I.I.S. </w:t>
            </w:r>
            <w:proofErr w:type="spellStart"/>
            <w:r>
              <w:rPr>
                <w:rFonts w:ascii="Verdana" w:eastAsia="Verdana" w:hAnsi="Verdana" w:cs="Verdana"/>
                <w:sz w:val="18"/>
                <w:szCs w:val="18"/>
              </w:rPr>
              <w:t>Santorre</w:t>
            </w:r>
            <w:proofErr w:type="spellEnd"/>
            <w:r>
              <w:rPr>
                <w:rFonts w:ascii="Verdana" w:eastAsia="Verdana" w:hAnsi="Verdana" w:cs="Verdana"/>
                <w:sz w:val="18"/>
                <w:szCs w:val="18"/>
              </w:rPr>
              <w:t xml:space="preserve"> di </w:t>
            </w:r>
            <w:proofErr w:type="spellStart"/>
            <w:r>
              <w:rPr>
                <w:rFonts w:ascii="Verdana" w:eastAsia="Verdana" w:hAnsi="Verdana" w:cs="Verdana"/>
                <w:sz w:val="18"/>
                <w:szCs w:val="18"/>
              </w:rPr>
              <w:t>Santarosa</w:t>
            </w:r>
            <w:proofErr w:type="spellEnd"/>
            <w:r>
              <w:rPr>
                <w:rFonts w:ascii="Verdana" w:eastAsia="Verdana" w:hAnsi="Verdana" w:cs="Verdana"/>
                <w:sz w:val="18"/>
                <w:szCs w:val="18"/>
              </w:rPr>
              <w:t xml:space="preserve"> - Corso Peschiera, 230 - Torino</w:t>
            </w:r>
          </w:p>
        </w:tc>
        <w:tc>
          <w:tcPr>
            <w:tcW w:w="1843" w:type="dxa"/>
          </w:tcPr>
          <w:p w14:paraId="5B91A280"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Germana </w:t>
            </w:r>
            <w:proofErr w:type="spellStart"/>
            <w:r>
              <w:rPr>
                <w:rFonts w:ascii="Verdana" w:eastAsia="Verdana" w:hAnsi="Verdana" w:cs="Verdana"/>
                <w:sz w:val="18"/>
                <w:szCs w:val="18"/>
              </w:rPr>
              <w:t>Trinchero</w:t>
            </w:r>
            <w:proofErr w:type="spellEnd"/>
          </w:p>
          <w:p w14:paraId="7D13DEAA" w14:textId="77777777" w:rsidR="00886AA4" w:rsidRDefault="00886AA4">
            <w:pPr>
              <w:jc w:val="left"/>
              <w:rPr>
                <w:rFonts w:ascii="Verdana" w:eastAsia="Verdana" w:hAnsi="Verdana" w:cs="Verdana"/>
                <w:sz w:val="18"/>
                <w:szCs w:val="18"/>
              </w:rPr>
            </w:pPr>
          </w:p>
          <w:p w14:paraId="7E521B9C" w14:textId="77777777" w:rsidR="00886AA4" w:rsidRDefault="008932B7">
            <w:pPr>
              <w:spacing w:before="60" w:after="60"/>
              <w:jc w:val="left"/>
              <w:rPr>
                <w:rFonts w:ascii="Verdana" w:eastAsia="Verdana" w:hAnsi="Verdana" w:cs="Verdana"/>
                <w:sz w:val="18"/>
                <w:szCs w:val="18"/>
              </w:rPr>
            </w:pPr>
            <w:hyperlink r:id="rId13">
              <w:r w:rsidR="00886AA4">
                <w:rPr>
                  <w:rFonts w:ascii="Verdana" w:eastAsia="Verdana" w:hAnsi="Verdana" w:cs="Verdana"/>
                  <w:color w:val="1155CC"/>
                  <w:sz w:val="18"/>
                  <w:szCs w:val="18"/>
                  <w:u w:val="single"/>
                </w:rPr>
                <w:t>germana.trinchero@unito.it</w:t>
              </w:r>
            </w:hyperlink>
          </w:p>
          <w:p w14:paraId="2EFA399E" w14:textId="77777777" w:rsidR="00886AA4" w:rsidRDefault="00886AA4">
            <w:pPr>
              <w:spacing w:before="60" w:after="60"/>
              <w:jc w:val="left"/>
              <w:rPr>
                <w:rFonts w:ascii="Verdana" w:eastAsia="Verdana" w:hAnsi="Verdana" w:cs="Verdana"/>
                <w:sz w:val="18"/>
                <w:szCs w:val="18"/>
              </w:rPr>
            </w:pPr>
          </w:p>
          <w:p w14:paraId="5081254F"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7239</w:t>
            </w:r>
          </w:p>
          <w:p w14:paraId="05812969" w14:textId="77777777" w:rsidR="00886AA4" w:rsidRDefault="00886AA4">
            <w:pPr>
              <w:jc w:val="left"/>
              <w:rPr>
                <w:rFonts w:ascii="Verdana" w:eastAsia="Verdana" w:hAnsi="Verdana" w:cs="Verdana"/>
                <w:sz w:val="18"/>
                <w:szCs w:val="18"/>
              </w:rPr>
            </w:pPr>
          </w:p>
        </w:tc>
        <w:tc>
          <w:tcPr>
            <w:tcW w:w="1701" w:type="dxa"/>
          </w:tcPr>
          <w:p w14:paraId="471E4F3A"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Germana </w:t>
            </w:r>
            <w:proofErr w:type="spellStart"/>
            <w:r>
              <w:rPr>
                <w:rFonts w:ascii="Verdana" w:eastAsia="Verdana" w:hAnsi="Verdana" w:cs="Verdana"/>
                <w:sz w:val="18"/>
                <w:szCs w:val="18"/>
              </w:rPr>
              <w:t>Trinchero</w:t>
            </w:r>
            <w:proofErr w:type="spellEnd"/>
            <w:r>
              <w:rPr>
                <w:rFonts w:ascii="Verdana" w:eastAsia="Verdana" w:hAnsi="Verdana" w:cs="Verdana"/>
                <w:sz w:val="18"/>
                <w:szCs w:val="18"/>
              </w:rPr>
              <w:t xml:space="preserve">, Ornella Robutti, Elena </w:t>
            </w:r>
            <w:proofErr w:type="spellStart"/>
            <w:r>
              <w:rPr>
                <w:rFonts w:ascii="Verdana" w:eastAsia="Verdana" w:hAnsi="Verdana" w:cs="Verdana"/>
                <w:sz w:val="18"/>
                <w:szCs w:val="18"/>
              </w:rPr>
              <w:t>Viviroli</w:t>
            </w:r>
            <w:proofErr w:type="spellEnd"/>
          </w:p>
        </w:tc>
      </w:tr>
      <w:tr w:rsidR="00886AA4" w14:paraId="1E48A565" w14:textId="77777777" w:rsidTr="00E40F6F">
        <w:trPr>
          <w:trHeight w:val="4433"/>
        </w:trPr>
        <w:tc>
          <w:tcPr>
            <w:tcW w:w="1766" w:type="dxa"/>
          </w:tcPr>
          <w:p w14:paraId="4AF19896" w14:textId="77777777" w:rsidR="00886AA4" w:rsidRDefault="00886AA4">
            <w:pPr>
              <w:spacing w:after="60"/>
              <w:jc w:val="left"/>
              <w:rPr>
                <w:rFonts w:ascii="Verdana" w:eastAsia="Verdana" w:hAnsi="Verdana" w:cs="Verdana"/>
                <w:sz w:val="18"/>
                <w:szCs w:val="18"/>
              </w:rPr>
            </w:pPr>
            <w:r>
              <w:rPr>
                <w:rFonts w:ascii="Verdana" w:eastAsia="Verdana" w:hAnsi="Verdana" w:cs="Verdana"/>
                <w:sz w:val="18"/>
                <w:szCs w:val="18"/>
              </w:rPr>
              <w:lastRenderedPageBreak/>
              <w:t>PLSTO_05</w:t>
            </w:r>
          </w:p>
          <w:p w14:paraId="31778C2F" w14:textId="77777777" w:rsidR="00886AA4" w:rsidRDefault="00886AA4">
            <w:pPr>
              <w:spacing w:after="60"/>
              <w:jc w:val="left"/>
              <w:rPr>
                <w:rFonts w:ascii="Verdana" w:eastAsia="Verdana" w:hAnsi="Verdana" w:cs="Verdana"/>
                <w:sz w:val="18"/>
                <w:szCs w:val="18"/>
              </w:rPr>
            </w:pPr>
            <w:r>
              <w:rPr>
                <w:rFonts w:ascii="Verdana" w:eastAsia="Verdana" w:hAnsi="Verdana" w:cs="Verdana"/>
                <w:sz w:val="18"/>
                <w:szCs w:val="18"/>
              </w:rPr>
              <w:t>Scuola Secondaria di II grado con potenziamento in matematica</w:t>
            </w:r>
          </w:p>
          <w:p w14:paraId="5249AACF" w14:textId="77777777" w:rsidR="00886AA4" w:rsidRDefault="00886AA4">
            <w:pPr>
              <w:spacing w:before="60" w:after="60"/>
              <w:jc w:val="left"/>
              <w:rPr>
                <w:rFonts w:ascii="Verdana" w:eastAsia="Verdana" w:hAnsi="Verdana" w:cs="Verdana"/>
                <w:sz w:val="18"/>
                <w:szCs w:val="18"/>
              </w:rPr>
            </w:pPr>
          </w:p>
          <w:p w14:paraId="6F2AA8D4"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6326</w:t>
            </w:r>
          </w:p>
          <w:p w14:paraId="529BC0DB" w14:textId="77777777" w:rsidR="00886AA4" w:rsidRDefault="00886AA4">
            <w:pPr>
              <w:spacing w:before="60" w:after="60"/>
              <w:jc w:val="left"/>
              <w:rPr>
                <w:rFonts w:ascii="Verdana" w:eastAsia="Verdana" w:hAnsi="Verdana" w:cs="Verdana"/>
                <w:sz w:val="18"/>
                <w:szCs w:val="18"/>
              </w:rPr>
            </w:pPr>
          </w:p>
          <w:p w14:paraId="3C426481" w14:textId="77777777" w:rsidR="00886AA4" w:rsidRDefault="00886AA4">
            <w:pPr>
              <w:spacing w:before="60" w:after="60"/>
              <w:jc w:val="left"/>
              <w:rPr>
                <w:rFonts w:ascii="Verdana" w:eastAsia="Verdana" w:hAnsi="Verdana" w:cs="Verdana"/>
                <w:sz w:val="18"/>
                <w:szCs w:val="18"/>
              </w:rPr>
            </w:pPr>
          </w:p>
        </w:tc>
        <w:tc>
          <w:tcPr>
            <w:tcW w:w="4713" w:type="dxa"/>
          </w:tcPr>
          <w:p w14:paraId="5A1685A0" w14:textId="56BF5E43"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L'iniziativa </w:t>
            </w:r>
            <w:r w:rsidR="00E40F6F">
              <w:rPr>
                <w:rFonts w:ascii="Verdana" w:eastAsia="Verdana" w:hAnsi="Verdana" w:cs="Verdana"/>
                <w:sz w:val="18"/>
                <w:szCs w:val="18"/>
              </w:rPr>
              <w:t xml:space="preserve">formativa prevede la soluzione </w:t>
            </w:r>
            <w:r>
              <w:rPr>
                <w:rFonts w:ascii="Verdana" w:eastAsia="Verdana" w:hAnsi="Verdana" w:cs="Verdana"/>
                <w:sz w:val="18"/>
                <w:szCs w:val="18"/>
              </w:rPr>
              <w:t>e l'analisi a priori in modalità collaborativa di attività matematiche proposte dai docenti del corso e</w:t>
            </w:r>
            <w:r w:rsidR="00E40F6F">
              <w:rPr>
                <w:rFonts w:ascii="Verdana" w:eastAsia="Verdana" w:hAnsi="Verdana" w:cs="Verdana"/>
                <w:sz w:val="18"/>
                <w:szCs w:val="18"/>
              </w:rPr>
              <w:t xml:space="preserve"> lo sviluppo di nuove attività </w:t>
            </w:r>
            <w:r>
              <w:rPr>
                <w:rFonts w:ascii="Verdana" w:eastAsia="Verdana" w:hAnsi="Verdana" w:cs="Verdana"/>
                <w:sz w:val="18"/>
                <w:szCs w:val="18"/>
              </w:rPr>
              <w:t>di tipo laboratoriale per i primi due anni di scuola, con finalità di formazione continua, ricerca-azione e analisi a posteriori delle attività, una volta sperimentate in classe. L'iniziativa si colloca in continuità, per contenuti e metodologie, con quella "Scuola secondari</w:t>
            </w:r>
            <w:r w:rsidR="00E40F6F">
              <w:rPr>
                <w:rFonts w:ascii="Verdana" w:eastAsia="Verdana" w:hAnsi="Verdana" w:cs="Verdana"/>
                <w:sz w:val="18"/>
                <w:szCs w:val="18"/>
              </w:rPr>
              <w:t xml:space="preserve">a di I grado con Potenziamento </w:t>
            </w:r>
            <w:r>
              <w:rPr>
                <w:rFonts w:ascii="Verdana" w:eastAsia="Verdana" w:hAnsi="Verdana" w:cs="Verdana"/>
                <w:sz w:val="18"/>
                <w:szCs w:val="18"/>
              </w:rPr>
              <w:t>in Matematica".</w:t>
            </w:r>
          </w:p>
          <w:p w14:paraId="2D112005"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Gli insegnanti sono tenuti a sperimentare in classe il percorso potenziato in matematica in accordo con la loro scuola e il Dipartimento di Matematica dell'Università di Torino.</w:t>
            </w:r>
          </w:p>
          <w:p w14:paraId="050631F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Impatto sulla scuola: gli studenti delle scuole che sperimentano queste attività riceveranno un orientamento verso i corsi di laurea in materie scientifiche, in particolare Matematica.</w:t>
            </w:r>
          </w:p>
        </w:tc>
        <w:tc>
          <w:tcPr>
            <w:tcW w:w="1559" w:type="dxa"/>
          </w:tcPr>
          <w:p w14:paraId="59B6A106"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secondo grado</w:t>
            </w:r>
          </w:p>
        </w:tc>
        <w:tc>
          <w:tcPr>
            <w:tcW w:w="1418" w:type="dxa"/>
          </w:tcPr>
          <w:p w14:paraId="4E4C3F0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VENERDÌ</w:t>
            </w:r>
          </w:p>
          <w:p w14:paraId="5E1B56FF"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25/10/2017</w:t>
            </w:r>
          </w:p>
          <w:p w14:paraId="59E551D9" w14:textId="77777777" w:rsidR="00886AA4" w:rsidRDefault="00886AA4">
            <w:pPr>
              <w:spacing w:before="60" w:after="60"/>
              <w:jc w:val="left"/>
              <w:rPr>
                <w:rFonts w:ascii="Verdana" w:eastAsia="Verdana" w:hAnsi="Verdana" w:cs="Verdana"/>
                <w:sz w:val="18"/>
                <w:szCs w:val="18"/>
              </w:rPr>
            </w:pPr>
          </w:p>
          <w:p w14:paraId="4D81CA2C"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ore 15.00</w:t>
            </w:r>
          </w:p>
        </w:tc>
        <w:tc>
          <w:tcPr>
            <w:tcW w:w="1417" w:type="dxa"/>
          </w:tcPr>
          <w:p w14:paraId="0735D9BF"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Dipartimento di Matematica “G. </w:t>
            </w:r>
            <w:proofErr w:type="spellStart"/>
            <w:r>
              <w:rPr>
                <w:rFonts w:ascii="Verdana" w:eastAsia="Verdana" w:hAnsi="Verdana" w:cs="Verdana"/>
                <w:sz w:val="18"/>
                <w:szCs w:val="18"/>
              </w:rPr>
              <w:t>Peano</w:t>
            </w:r>
            <w:proofErr w:type="spellEnd"/>
            <w:r>
              <w:rPr>
                <w:rFonts w:ascii="Verdana" w:eastAsia="Verdana" w:hAnsi="Verdana" w:cs="Verdana"/>
                <w:sz w:val="18"/>
                <w:szCs w:val="18"/>
              </w:rPr>
              <w:t>”, Via Carlo Alberto 10, Torino</w:t>
            </w:r>
          </w:p>
        </w:tc>
        <w:tc>
          <w:tcPr>
            <w:tcW w:w="1843" w:type="dxa"/>
          </w:tcPr>
          <w:p w14:paraId="37EF2D1C"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Elisa Gentile </w:t>
            </w:r>
          </w:p>
          <w:p w14:paraId="6DA251E7" w14:textId="77777777" w:rsidR="00886AA4" w:rsidRDefault="00886AA4">
            <w:pPr>
              <w:jc w:val="left"/>
              <w:rPr>
                <w:rFonts w:ascii="Verdana" w:eastAsia="Verdana" w:hAnsi="Verdana" w:cs="Verdana"/>
                <w:sz w:val="18"/>
                <w:szCs w:val="18"/>
              </w:rPr>
            </w:pPr>
          </w:p>
          <w:p w14:paraId="072CF6BE" w14:textId="77777777" w:rsidR="00886AA4" w:rsidRDefault="008932B7">
            <w:pPr>
              <w:jc w:val="left"/>
              <w:rPr>
                <w:rFonts w:ascii="Verdana" w:eastAsia="Verdana" w:hAnsi="Verdana" w:cs="Verdana"/>
                <w:sz w:val="18"/>
                <w:szCs w:val="18"/>
              </w:rPr>
            </w:pPr>
            <w:hyperlink r:id="rId14">
              <w:r w:rsidR="00886AA4">
                <w:rPr>
                  <w:rFonts w:ascii="Verdana" w:eastAsia="Verdana" w:hAnsi="Verdana" w:cs="Verdana"/>
                  <w:color w:val="1155CC"/>
                  <w:sz w:val="18"/>
                  <w:szCs w:val="18"/>
                  <w:u w:val="single"/>
                </w:rPr>
                <w:t>elisa.gentile@unito.it</w:t>
              </w:r>
            </w:hyperlink>
          </w:p>
          <w:p w14:paraId="6302992F" w14:textId="77777777" w:rsidR="00886AA4" w:rsidRDefault="00886AA4">
            <w:pPr>
              <w:jc w:val="left"/>
              <w:rPr>
                <w:rFonts w:ascii="Verdana" w:eastAsia="Verdana" w:hAnsi="Verdana" w:cs="Verdana"/>
                <w:sz w:val="18"/>
                <w:szCs w:val="18"/>
              </w:rPr>
            </w:pPr>
          </w:p>
          <w:p w14:paraId="75BB88D2"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6326</w:t>
            </w:r>
          </w:p>
        </w:tc>
        <w:tc>
          <w:tcPr>
            <w:tcW w:w="1701" w:type="dxa"/>
          </w:tcPr>
          <w:p w14:paraId="367CDDF2"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Ferdinando Arzarello, Francesca Ferrara, Ornella Robutti, Elisa Gentile, Giulia Ferrari</w:t>
            </w:r>
          </w:p>
          <w:p w14:paraId="6F5B57EA" w14:textId="77777777" w:rsidR="00886AA4" w:rsidRDefault="00886AA4">
            <w:pPr>
              <w:jc w:val="left"/>
              <w:rPr>
                <w:rFonts w:ascii="Verdana" w:eastAsia="Verdana" w:hAnsi="Verdana" w:cs="Verdana"/>
                <w:sz w:val="18"/>
                <w:szCs w:val="18"/>
              </w:rPr>
            </w:pPr>
          </w:p>
        </w:tc>
      </w:tr>
      <w:tr w:rsidR="00886AA4" w14:paraId="1CA1E460" w14:textId="77777777" w:rsidTr="00886AA4">
        <w:trPr>
          <w:trHeight w:val="2820"/>
        </w:trPr>
        <w:tc>
          <w:tcPr>
            <w:tcW w:w="1766" w:type="dxa"/>
          </w:tcPr>
          <w:p w14:paraId="63FDD10E" w14:textId="77777777" w:rsidR="00886AA4" w:rsidRDefault="00886AA4">
            <w:pPr>
              <w:spacing w:after="60"/>
              <w:jc w:val="left"/>
              <w:rPr>
                <w:rFonts w:ascii="Verdana" w:eastAsia="Verdana" w:hAnsi="Verdana" w:cs="Verdana"/>
                <w:sz w:val="18"/>
                <w:szCs w:val="18"/>
              </w:rPr>
            </w:pPr>
            <w:r>
              <w:rPr>
                <w:rFonts w:ascii="Verdana" w:eastAsia="Verdana" w:hAnsi="Verdana" w:cs="Verdana"/>
                <w:sz w:val="18"/>
                <w:szCs w:val="18"/>
              </w:rPr>
              <w:t>PLSTO_06</w:t>
            </w:r>
          </w:p>
          <w:p w14:paraId="1B49FD39" w14:textId="77777777" w:rsidR="00886AA4" w:rsidRDefault="00886AA4">
            <w:pPr>
              <w:spacing w:after="60"/>
              <w:jc w:val="left"/>
              <w:rPr>
                <w:rFonts w:ascii="Verdana" w:eastAsia="Verdana" w:hAnsi="Verdana" w:cs="Verdana"/>
                <w:sz w:val="18"/>
                <w:szCs w:val="18"/>
              </w:rPr>
            </w:pPr>
            <w:r>
              <w:rPr>
                <w:rFonts w:ascii="Verdana" w:eastAsia="Verdana" w:hAnsi="Verdana" w:cs="Verdana"/>
                <w:sz w:val="18"/>
                <w:szCs w:val="18"/>
              </w:rPr>
              <w:t>Scuola Secondaria di I grado con potenziamento in matematica</w:t>
            </w:r>
          </w:p>
          <w:p w14:paraId="00844635" w14:textId="77777777" w:rsidR="00886AA4" w:rsidRDefault="00886AA4">
            <w:pPr>
              <w:spacing w:after="60"/>
              <w:jc w:val="left"/>
              <w:rPr>
                <w:rFonts w:ascii="Verdana" w:eastAsia="Verdana" w:hAnsi="Verdana" w:cs="Verdana"/>
                <w:sz w:val="18"/>
                <w:szCs w:val="18"/>
              </w:rPr>
            </w:pPr>
          </w:p>
          <w:p w14:paraId="6D861234"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6323</w:t>
            </w:r>
          </w:p>
        </w:tc>
        <w:tc>
          <w:tcPr>
            <w:tcW w:w="4713" w:type="dxa"/>
          </w:tcPr>
          <w:p w14:paraId="4B754283" w14:textId="3611EE88" w:rsidR="00886AA4" w:rsidRDefault="00886AA4">
            <w:pPr>
              <w:jc w:val="left"/>
              <w:rPr>
                <w:rFonts w:ascii="Verdana" w:eastAsia="Verdana" w:hAnsi="Verdana" w:cs="Verdana"/>
                <w:sz w:val="18"/>
                <w:szCs w:val="18"/>
              </w:rPr>
            </w:pPr>
            <w:r>
              <w:rPr>
                <w:rFonts w:ascii="Verdana" w:eastAsia="Verdana" w:hAnsi="Verdana" w:cs="Verdana"/>
                <w:sz w:val="18"/>
                <w:szCs w:val="18"/>
              </w:rPr>
              <w:t xml:space="preserve">L'iniziativa </w:t>
            </w:r>
            <w:r w:rsidR="00E40F6F">
              <w:rPr>
                <w:rFonts w:ascii="Verdana" w:eastAsia="Verdana" w:hAnsi="Verdana" w:cs="Verdana"/>
                <w:sz w:val="18"/>
                <w:szCs w:val="18"/>
              </w:rPr>
              <w:t xml:space="preserve">formativa prevede la soluzione </w:t>
            </w:r>
            <w:r>
              <w:rPr>
                <w:rFonts w:ascii="Verdana" w:eastAsia="Verdana" w:hAnsi="Verdana" w:cs="Verdana"/>
                <w:sz w:val="18"/>
                <w:szCs w:val="18"/>
              </w:rPr>
              <w:t>e l'analisi a priori in modalità collaborativa di attività matematiche proposte dai docenti del corso e lo sviluppo di nuove attivit</w:t>
            </w:r>
            <w:r w:rsidR="00E40F6F">
              <w:rPr>
                <w:rFonts w:ascii="Verdana" w:eastAsia="Verdana" w:hAnsi="Verdana" w:cs="Verdana"/>
                <w:sz w:val="18"/>
                <w:szCs w:val="18"/>
              </w:rPr>
              <w:t xml:space="preserve">à </w:t>
            </w:r>
            <w:r>
              <w:rPr>
                <w:rFonts w:ascii="Verdana" w:eastAsia="Verdana" w:hAnsi="Verdana" w:cs="Verdana"/>
                <w:sz w:val="18"/>
                <w:szCs w:val="18"/>
              </w:rPr>
              <w:t>di tipo laborato</w:t>
            </w:r>
            <w:r w:rsidR="00E40F6F">
              <w:rPr>
                <w:rFonts w:ascii="Verdana" w:eastAsia="Verdana" w:hAnsi="Verdana" w:cs="Verdana"/>
                <w:sz w:val="18"/>
                <w:szCs w:val="18"/>
              </w:rPr>
              <w:t>riale per i tre anni di scuola,</w:t>
            </w:r>
            <w:r>
              <w:rPr>
                <w:rFonts w:ascii="Verdana" w:eastAsia="Verdana" w:hAnsi="Verdana" w:cs="Verdana"/>
                <w:sz w:val="18"/>
                <w:szCs w:val="18"/>
              </w:rPr>
              <w:t xml:space="preserve"> con finalità di formazione continua, ricerca-azione e analisi a posteriori delle attività, una volta sperimentate in classe. L'iniziativa si colloca in continuità, per contenuti e metodologie, con quella "Scuola secondaria</w:t>
            </w:r>
            <w:r w:rsidR="00E40F6F">
              <w:rPr>
                <w:rFonts w:ascii="Verdana" w:eastAsia="Verdana" w:hAnsi="Verdana" w:cs="Verdana"/>
                <w:sz w:val="18"/>
                <w:szCs w:val="18"/>
              </w:rPr>
              <w:t xml:space="preserve"> di II grado con Potenziamento </w:t>
            </w:r>
            <w:r>
              <w:rPr>
                <w:rFonts w:ascii="Verdana" w:eastAsia="Verdana" w:hAnsi="Verdana" w:cs="Verdana"/>
                <w:sz w:val="18"/>
                <w:szCs w:val="18"/>
              </w:rPr>
              <w:t>in Matematica".</w:t>
            </w:r>
          </w:p>
          <w:p w14:paraId="6C857713"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Impatto sulla scuola: gli studenti delle scuole che sperimentano queste attività riceveranno un orientamento verso le scuole secondarie con potenziamento in matematica.</w:t>
            </w:r>
          </w:p>
        </w:tc>
        <w:tc>
          <w:tcPr>
            <w:tcW w:w="1559" w:type="dxa"/>
          </w:tcPr>
          <w:p w14:paraId="57360BC9"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primo grado</w:t>
            </w:r>
          </w:p>
        </w:tc>
        <w:tc>
          <w:tcPr>
            <w:tcW w:w="1418" w:type="dxa"/>
          </w:tcPr>
          <w:p w14:paraId="4F6F0FD6"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MERCOLEDÌ </w:t>
            </w:r>
          </w:p>
          <w:p w14:paraId="72BF5B35"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25/10/2017</w:t>
            </w:r>
          </w:p>
          <w:p w14:paraId="321AF19F" w14:textId="77777777" w:rsidR="00886AA4" w:rsidRDefault="00886AA4">
            <w:pPr>
              <w:spacing w:before="60" w:after="60"/>
              <w:jc w:val="left"/>
              <w:rPr>
                <w:rFonts w:ascii="Verdana" w:eastAsia="Verdana" w:hAnsi="Verdana" w:cs="Verdana"/>
                <w:sz w:val="18"/>
                <w:szCs w:val="18"/>
              </w:rPr>
            </w:pPr>
          </w:p>
          <w:p w14:paraId="4EB433D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Ore 15.00</w:t>
            </w:r>
          </w:p>
          <w:p w14:paraId="72364341" w14:textId="77777777" w:rsidR="00886AA4" w:rsidRDefault="00886AA4">
            <w:pPr>
              <w:spacing w:before="60" w:after="60"/>
              <w:jc w:val="left"/>
              <w:rPr>
                <w:rFonts w:ascii="Verdana" w:eastAsia="Verdana" w:hAnsi="Verdana" w:cs="Verdana"/>
                <w:sz w:val="18"/>
                <w:szCs w:val="18"/>
              </w:rPr>
            </w:pPr>
          </w:p>
        </w:tc>
        <w:tc>
          <w:tcPr>
            <w:tcW w:w="1417" w:type="dxa"/>
          </w:tcPr>
          <w:p w14:paraId="26BF07A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Dipartimento di Matematica “G. </w:t>
            </w:r>
            <w:proofErr w:type="spellStart"/>
            <w:r>
              <w:rPr>
                <w:rFonts w:ascii="Verdana" w:eastAsia="Verdana" w:hAnsi="Verdana" w:cs="Verdana"/>
                <w:sz w:val="18"/>
                <w:szCs w:val="18"/>
              </w:rPr>
              <w:t>Peano</w:t>
            </w:r>
            <w:proofErr w:type="spellEnd"/>
            <w:r>
              <w:rPr>
                <w:rFonts w:ascii="Verdana" w:eastAsia="Verdana" w:hAnsi="Verdana" w:cs="Verdana"/>
                <w:sz w:val="18"/>
                <w:szCs w:val="18"/>
              </w:rPr>
              <w:t>”, Via Carlo Alberto 10, Torino</w:t>
            </w:r>
          </w:p>
        </w:tc>
        <w:tc>
          <w:tcPr>
            <w:tcW w:w="1843" w:type="dxa"/>
          </w:tcPr>
          <w:p w14:paraId="09947E70"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Massimo </w:t>
            </w:r>
            <w:proofErr w:type="spellStart"/>
            <w:r>
              <w:rPr>
                <w:rFonts w:ascii="Verdana" w:eastAsia="Verdana" w:hAnsi="Verdana" w:cs="Verdana"/>
                <w:sz w:val="18"/>
                <w:szCs w:val="18"/>
              </w:rPr>
              <w:t>Borsero</w:t>
            </w:r>
            <w:proofErr w:type="spellEnd"/>
          </w:p>
          <w:p w14:paraId="20C34516" w14:textId="77777777" w:rsidR="00886AA4" w:rsidRDefault="00886AA4">
            <w:pPr>
              <w:jc w:val="left"/>
              <w:rPr>
                <w:rFonts w:ascii="Verdana" w:eastAsia="Verdana" w:hAnsi="Verdana" w:cs="Verdana"/>
                <w:sz w:val="18"/>
                <w:szCs w:val="18"/>
              </w:rPr>
            </w:pPr>
          </w:p>
          <w:p w14:paraId="7E3E31E2" w14:textId="77777777" w:rsidR="00886AA4" w:rsidRDefault="008932B7">
            <w:pPr>
              <w:jc w:val="left"/>
              <w:rPr>
                <w:rFonts w:ascii="Verdana" w:eastAsia="Verdana" w:hAnsi="Verdana" w:cs="Verdana"/>
                <w:sz w:val="18"/>
                <w:szCs w:val="18"/>
              </w:rPr>
            </w:pPr>
            <w:hyperlink r:id="rId15">
              <w:r w:rsidR="00886AA4">
                <w:rPr>
                  <w:rFonts w:ascii="Verdana" w:eastAsia="Verdana" w:hAnsi="Verdana" w:cs="Verdana"/>
                  <w:color w:val="1155CC"/>
                  <w:sz w:val="18"/>
                  <w:szCs w:val="18"/>
                  <w:u w:val="single"/>
                </w:rPr>
                <w:t>massimo.borsero@unito.it</w:t>
              </w:r>
            </w:hyperlink>
          </w:p>
          <w:p w14:paraId="330CA396" w14:textId="77777777" w:rsidR="00886AA4" w:rsidRDefault="00886AA4">
            <w:pPr>
              <w:jc w:val="left"/>
              <w:rPr>
                <w:rFonts w:ascii="Verdana" w:eastAsia="Verdana" w:hAnsi="Verdana" w:cs="Verdana"/>
                <w:sz w:val="18"/>
                <w:szCs w:val="18"/>
              </w:rPr>
            </w:pPr>
          </w:p>
          <w:p w14:paraId="06EC8E55"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6323</w:t>
            </w:r>
          </w:p>
        </w:tc>
        <w:tc>
          <w:tcPr>
            <w:tcW w:w="1701" w:type="dxa"/>
          </w:tcPr>
          <w:p w14:paraId="3C1D0861"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Massimo </w:t>
            </w:r>
            <w:proofErr w:type="spellStart"/>
            <w:r>
              <w:rPr>
                <w:rFonts w:ascii="Verdana" w:eastAsia="Verdana" w:hAnsi="Verdana" w:cs="Verdana"/>
                <w:sz w:val="18"/>
                <w:szCs w:val="18"/>
              </w:rPr>
              <w:t>Borsero</w:t>
            </w:r>
            <w:proofErr w:type="spellEnd"/>
            <w:r>
              <w:rPr>
                <w:rFonts w:ascii="Verdana" w:eastAsia="Verdana" w:hAnsi="Verdana" w:cs="Verdana"/>
                <w:sz w:val="18"/>
                <w:szCs w:val="18"/>
              </w:rPr>
              <w:t>, Ornella Robutti</w:t>
            </w:r>
          </w:p>
          <w:p w14:paraId="40D73F3D" w14:textId="77777777" w:rsidR="00886AA4" w:rsidRDefault="00886AA4">
            <w:pPr>
              <w:jc w:val="left"/>
              <w:rPr>
                <w:rFonts w:ascii="Verdana" w:eastAsia="Verdana" w:hAnsi="Verdana" w:cs="Verdana"/>
                <w:sz w:val="18"/>
                <w:szCs w:val="18"/>
              </w:rPr>
            </w:pPr>
          </w:p>
        </w:tc>
      </w:tr>
      <w:tr w:rsidR="00886AA4" w14:paraId="3F33BA46" w14:textId="77777777" w:rsidTr="00886AA4">
        <w:trPr>
          <w:trHeight w:val="3320"/>
        </w:trPr>
        <w:tc>
          <w:tcPr>
            <w:tcW w:w="1766" w:type="dxa"/>
          </w:tcPr>
          <w:p w14:paraId="09C2E8DB" w14:textId="77777777" w:rsidR="00886AA4" w:rsidRDefault="00886AA4">
            <w:pPr>
              <w:jc w:val="left"/>
              <w:rPr>
                <w:rFonts w:ascii="Verdana" w:eastAsia="Verdana" w:hAnsi="Verdana" w:cs="Verdana"/>
                <w:sz w:val="18"/>
                <w:szCs w:val="18"/>
              </w:rPr>
            </w:pPr>
            <w:r>
              <w:rPr>
                <w:rFonts w:ascii="Verdana" w:eastAsia="Verdana" w:hAnsi="Verdana" w:cs="Verdana"/>
                <w:sz w:val="18"/>
                <w:szCs w:val="18"/>
              </w:rPr>
              <w:lastRenderedPageBreak/>
              <w:t>PLSTO_07</w:t>
            </w:r>
          </w:p>
          <w:p w14:paraId="156BD2F5" w14:textId="77777777" w:rsidR="00886AA4" w:rsidRDefault="00886AA4">
            <w:pPr>
              <w:jc w:val="left"/>
              <w:rPr>
                <w:rFonts w:ascii="Verdana" w:eastAsia="Verdana" w:hAnsi="Verdana" w:cs="Verdana"/>
                <w:sz w:val="18"/>
                <w:szCs w:val="18"/>
              </w:rPr>
            </w:pPr>
          </w:p>
          <w:p w14:paraId="6488B9B9" w14:textId="77777777" w:rsidR="00886AA4" w:rsidRDefault="00886AA4">
            <w:pPr>
              <w:spacing w:after="120"/>
              <w:jc w:val="left"/>
              <w:rPr>
                <w:rFonts w:ascii="Verdana" w:eastAsia="Verdana" w:hAnsi="Verdana" w:cs="Verdana"/>
                <w:sz w:val="18"/>
                <w:szCs w:val="18"/>
              </w:rPr>
            </w:pPr>
            <w:r>
              <w:rPr>
                <w:rFonts w:ascii="Verdana" w:eastAsia="Verdana" w:hAnsi="Verdana" w:cs="Verdana"/>
                <w:sz w:val="18"/>
                <w:szCs w:val="18"/>
              </w:rPr>
              <w:t>Metodologie di insegnamento della matematica per favorire negli studenti un approccio di ricerca</w:t>
            </w:r>
          </w:p>
          <w:p w14:paraId="6C49DB4D"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Rif. SOFIA: 7242</w:t>
            </w:r>
          </w:p>
          <w:p w14:paraId="686F04CB" w14:textId="77777777" w:rsidR="00886AA4" w:rsidRDefault="00886AA4">
            <w:pPr>
              <w:jc w:val="left"/>
              <w:rPr>
                <w:rFonts w:ascii="Verdana" w:eastAsia="Verdana" w:hAnsi="Verdana" w:cs="Verdana"/>
                <w:sz w:val="18"/>
                <w:szCs w:val="18"/>
              </w:rPr>
            </w:pPr>
          </w:p>
        </w:tc>
        <w:tc>
          <w:tcPr>
            <w:tcW w:w="4713" w:type="dxa"/>
          </w:tcPr>
          <w:p w14:paraId="0617C846" w14:textId="77777777" w:rsidR="00886AA4" w:rsidRDefault="00886AA4">
            <w:pPr>
              <w:spacing w:after="120"/>
              <w:jc w:val="left"/>
              <w:rPr>
                <w:rFonts w:ascii="Verdana" w:eastAsia="Verdana" w:hAnsi="Verdana" w:cs="Verdana"/>
                <w:sz w:val="18"/>
                <w:szCs w:val="18"/>
              </w:rPr>
            </w:pPr>
            <w:r>
              <w:rPr>
                <w:rFonts w:ascii="Verdana" w:eastAsia="Verdana" w:hAnsi="Verdana" w:cs="Verdana"/>
                <w:sz w:val="18"/>
                <w:szCs w:val="18"/>
              </w:rPr>
              <w:t>Si tratta di un modulo formativo che introduce la metodologia della “ricerca variata” in matematica, che consiste nell’abituare gli studenti all’uso di un atteggiamento di ricerca nei problemi matematici. I docenti saranno coinvolti nel lavoro di: (a) analisi di attività progettate in questo quadro; (b) progettazione della metodologia didattica attraverso la quale presentare tali attività nelle proprie classi; (c) analisi dei processi di insegnamento-apprendimento attivati nelle proprie classi.</w:t>
            </w:r>
          </w:p>
          <w:p w14:paraId="596AE7D1" w14:textId="77777777" w:rsidR="00886AA4" w:rsidRDefault="00886AA4" w:rsidP="00886AA4">
            <w:pPr>
              <w:spacing w:after="120"/>
              <w:jc w:val="left"/>
              <w:rPr>
                <w:rFonts w:ascii="Verdana" w:eastAsia="Verdana" w:hAnsi="Verdana" w:cs="Verdana"/>
                <w:sz w:val="18"/>
                <w:szCs w:val="18"/>
              </w:rPr>
            </w:pPr>
            <w:r>
              <w:rPr>
                <w:rFonts w:ascii="Verdana" w:eastAsia="Verdana" w:hAnsi="Verdana" w:cs="Verdana"/>
                <w:sz w:val="18"/>
                <w:szCs w:val="18"/>
              </w:rPr>
              <w:t>Sia le attività che i docenti dovranno proporre nelle proprie classi, sia quelle di progettazione della metodologia didattica prevedono l’uso di tecnologie digitali.</w:t>
            </w:r>
          </w:p>
        </w:tc>
        <w:tc>
          <w:tcPr>
            <w:tcW w:w="1559" w:type="dxa"/>
          </w:tcPr>
          <w:p w14:paraId="754C1437"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secondo grado</w:t>
            </w:r>
          </w:p>
        </w:tc>
        <w:tc>
          <w:tcPr>
            <w:tcW w:w="1418" w:type="dxa"/>
          </w:tcPr>
          <w:p w14:paraId="02B07347"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Data da definire, a gennaio 2018</w:t>
            </w:r>
          </w:p>
        </w:tc>
        <w:tc>
          <w:tcPr>
            <w:tcW w:w="1417" w:type="dxa"/>
          </w:tcPr>
          <w:p w14:paraId="4643107B"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Dipartimento di Matematica “G. </w:t>
            </w:r>
            <w:proofErr w:type="spellStart"/>
            <w:r>
              <w:rPr>
                <w:rFonts w:ascii="Verdana" w:eastAsia="Verdana" w:hAnsi="Verdana" w:cs="Verdana"/>
                <w:sz w:val="18"/>
                <w:szCs w:val="18"/>
              </w:rPr>
              <w:t>Peano</w:t>
            </w:r>
            <w:proofErr w:type="spellEnd"/>
            <w:r>
              <w:rPr>
                <w:rFonts w:ascii="Verdana" w:eastAsia="Verdana" w:hAnsi="Verdana" w:cs="Verdana"/>
                <w:sz w:val="18"/>
                <w:szCs w:val="18"/>
              </w:rPr>
              <w:t>”, Via Carlo Alberto 10, Torino</w:t>
            </w:r>
          </w:p>
        </w:tc>
        <w:tc>
          <w:tcPr>
            <w:tcW w:w="1843" w:type="dxa"/>
          </w:tcPr>
          <w:p w14:paraId="15DC268A"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Annalisa </w:t>
            </w:r>
            <w:proofErr w:type="spellStart"/>
            <w:r>
              <w:rPr>
                <w:rFonts w:ascii="Verdana" w:eastAsia="Verdana" w:hAnsi="Verdana" w:cs="Verdana"/>
                <w:sz w:val="18"/>
                <w:szCs w:val="18"/>
              </w:rPr>
              <w:t>Cusi</w:t>
            </w:r>
            <w:proofErr w:type="spellEnd"/>
          </w:p>
          <w:p w14:paraId="39BF3D2C" w14:textId="77777777" w:rsidR="00886AA4" w:rsidRDefault="00886AA4">
            <w:pPr>
              <w:jc w:val="left"/>
              <w:rPr>
                <w:rFonts w:ascii="Verdana" w:eastAsia="Verdana" w:hAnsi="Verdana" w:cs="Verdana"/>
                <w:sz w:val="18"/>
                <w:szCs w:val="18"/>
              </w:rPr>
            </w:pPr>
          </w:p>
          <w:p w14:paraId="789A8DEF" w14:textId="77777777" w:rsidR="00886AA4" w:rsidRDefault="008932B7">
            <w:pPr>
              <w:jc w:val="left"/>
              <w:rPr>
                <w:rFonts w:ascii="Verdana" w:eastAsia="Verdana" w:hAnsi="Verdana" w:cs="Verdana"/>
                <w:sz w:val="18"/>
                <w:szCs w:val="18"/>
              </w:rPr>
            </w:pPr>
            <w:hyperlink r:id="rId16">
              <w:r w:rsidR="00886AA4">
                <w:rPr>
                  <w:rFonts w:ascii="Verdana" w:eastAsia="Verdana" w:hAnsi="Verdana" w:cs="Verdana"/>
                  <w:color w:val="1155CC"/>
                  <w:sz w:val="18"/>
                  <w:szCs w:val="18"/>
                  <w:u w:val="single"/>
                </w:rPr>
                <w:t>annalisa.cusi@unito.it</w:t>
              </w:r>
            </w:hyperlink>
          </w:p>
          <w:p w14:paraId="5C43F891" w14:textId="77777777" w:rsidR="00886AA4" w:rsidRDefault="00886AA4">
            <w:pPr>
              <w:jc w:val="left"/>
              <w:rPr>
                <w:rFonts w:ascii="Verdana" w:eastAsia="Verdana" w:hAnsi="Verdana" w:cs="Verdana"/>
                <w:sz w:val="18"/>
                <w:szCs w:val="18"/>
              </w:rPr>
            </w:pPr>
          </w:p>
          <w:p w14:paraId="36A3BE80"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7242</w:t>
            </w:r>
          </w:p>
        </w:tc>
        <w:tc>
          <w:tcPr>
            <w:tcW w:w="1701" w:type="dxa"/>
          </w:tcPr>
          <w:p w14:paraId="42CFF69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Annalisa </w:t>
            </w:r>
            <w:proofErr w:type="spellStart"/>
            <w:r>
              <w:rPr>
                <w:rFonts w:ascii="Verdana" w:eastAsia="Verdana" w:hAnsi="Verdana" w:cs="Verdana"/>
                <w:sz w:val="18"/>
                <w:szCs w:val="18"/>
              </w:rPr>
              <w:t>Cusi</w:t>
            </w:r>
            <w:proofErr w:type="spellEnd"/>
            <w:r>
              <w:rPr>
                <w:rFonts w:ascii="Verdana" w:eastAsia="Verdana" w:hAnsi="Verdana" w:cs="Verdana"/>
                <w:sz w:val="18"/>
                <w:szCs w:val="18"/>
              </w:rPr>
              <w:t xml:space="preserve">, Osama </w:t>
            </w:r>
            <w:proofErr w:type="spellStart"/>
            <w:r>
              <w:rPr>
                <w:rFonts w:ascii="Verdana" w:eastAsia="Verdana" w:hAnsi="Verdana" w:cs="Verdana"/>
                <w:sz w:val="18"/>
                <w:szCs w:val="18"/>
              </w:rPr>
              <w:t>Swidan</w:t>
            </w:r>
            <w:proofErr w:type="spellEnd"/>
            <w:r>
              <w:rPr>
                <w:rFonts w:ascii="Verdana" w:eastAsia="Verdana" w:hAnsi="Verdana" w:cs="Verdana"/>
                <w:sz w:val="18"/>
                <w:szCs w:val="18"/>
              </w:rPr>
              <w:t>, Ornella Robutti</w:t>
            </w:r>
          </w:p>
        </w:tc>
      </w:tr>
      <w:tr w:rsidR="00886AA4" w14:paraId="4DE0D088" w14:textId="77777777" w:rsidTr="00886AA4">
        <w:trPr>
          <w:trHeight w:val="2820"/>
        </w:trPr>
        <w:tc>
          <w:tcPr>
            <w:tcW w:w="1766" w:type="dxa"/>
          </w:tcPr>
          <w:p w14:paraId="3E7DEAD8"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PLSTO_08</w:t>
            </w:r>
          </w:p>
          <w:p w14:paraId="7FA72B05" w14:textId="77777777" w:rsidR="00886AA4" w:rsidRDefault="00886AA4">
            <w:pPr>
              <w:jc w:val="left"/>
              <w:rPr>
                <w:rFonts w:ascii="Verdana" w:eastAsia="Verdana" w:hAnsi="Verdana" w:cs="Verdana"/>
                <w:sz w:val="18"/>
                <w:szCs w:val="18"/>
              </w:rPr>
            </w:pPr>
          </w:p>
          <w:p w14:paraId="4B2A54C1"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MOOC Relazioni e funzioni</w:t>
            </w:r>
          </w:p>
          <w:p w14:paraId="3202465B" w14:textId="77777777" w:rsidR="00886AA4" w:rsidRDefault="00886AA4">
            <w:pPr>
              <w:jc w:val="left"/>
              <w:rPr>
                <w:rFonts w:ascii="Verdana" w:eastAsia="Verdana" w:hAnsi="Verdana" w:cs="Verdana"/>
                <w:sz w:val="18"/>
                <w:szCs w:val="18"/>
              </w:rPr>
            </w:pPr>
          </w:p>
          <w:p w14:paraId="1C51ED8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 SOFIA: 6610</w:t>
            </w:r>
          </w:p>
        </w:tc>
        <w:tc>
          <w:tcPr>
            <w:tcW w:w="4713" w:type="dxa"/>
          </w:tcPr>
          <w:p w14:paraId="0E11E6B4"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Si tratta di un modulo formativo erogato gratuitamente online che punta su specifiche strategie di e-learning, nell'ottica di aggiornare e migliorare le pratiche didattiche degli insegnanti di matematica sul tema RELAZIONI E FUNZIONI. La creazione della community dei partecipanti è un aspetto molto importante del corso, perché si tratta di un modello di lavoro e di apprendimento basato sulla collaborazione, sulla condivisione di pratiche e su una visione comune del fare scuola.</w:t>
            </w:r>
          </w:p>
          <w:p w14:paraId="5FCC43A2"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Obiettivo finale è quello di produrre del materiale per la classe inerente i contenuti trattati, partendo dalle esperienze analizzate e dalle proprie, e costruendo una scala ideale sempre in crescita, al fine di rinnovare la didattica e renderla funzionale alle nuove esigenze degli studenti del XXI secolo. </w:t>
            </w:r>
          </w:p>
        </w:tc>
        <w:tc>
          <w:tcPr>
            <w:tcW w:w="1559" w:type="dxa"/>
          </w:tcPr>
          <w:p w14:paraId="3A4B793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Scuola secondaria di primo e di secondo grado</w:t>
            </w:r>
          </w:p>
        </w:tc>
        <w:tc>
          <w:tcPr>
            <w:tcW w:w="1418" w:type="dxa"/>
          </w:tcPr>
          <w:p w14:paraId="7C751062"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Inizio del percorso formativo il 29 gennaio 2018 e termine il 22 aprile 2018</w:t>
            </w:r>
          </w:p>
        </w:tc>
        <w:tc>
          <w:tcPr>
            <w:tcW w:w="1417" w:type="dxa"/>
          </w:tcPr>
          <w:p w14:paraId="320279A9"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Corso online con scadenze settimanali.</w:t>
            </w:r>
          </w:p>
          <w:p w14:paraId="24021E31" w14:textId="77777777" w:rsidR="00886AA4" w:rsidRDefault="00886AA4">
            <w:pPr>
              <w:spacing w:before="60" w:after="60"/>
              <w:jc w:val="left"/>
              <w:rPr>
                <w:rFonts w:ascii="Verdana" w:eastAsia="Verdana" w:hAnsi="Verdana" w:cs="Verdana"/>
                <w:sz w:val="18"/>
                <w:szCs w:val="18"/>
              </w:rPr>
            </w:pPr>
            <w:r>
              <w:rPr>
                <w:rFonts w:ascii="Verdana" w:eastAsia="Verdana" w:hAnsi="Verdana" w:cs="Verdana"/>
                <w:sz w:val="18"/>
                <w:szCs w:val="18"/>
              </w:rPr>
              <w:t xml:space="preserve">Al termine del percorso gli insegnanti corsisti devono consegnare un </w:t>
            </w:r>
            <w:proofErr w:type="spellStart"/>
            <w:r>
              <w:rPr>
                <w:rFonts w:ascii="Verdana" w:eastAsia="Verdana" w:hAnsi="Verdana" w:cs="Verdana"/>
                <w:sz w:val="18"/>
                <w:szCs w:val="18"/>
              </w:rPr>
              <w:t>project</w:t>
            </w:r>
            <w:proofErr w:type="spellEnd"/>
            <w:r>
              <w:rPr>
                <w:rFonts w:ascii="Verdana" w:eastAsia="Verdana" w:hAnsi="Verdana" w:cs="Verdana"/>
                <w:sz w:val="18"/>
                <w:szCs w:val="18"/>
              </w:rPr>
              <w:t xml:space="preserve"> work finale ed effettuare la </w:t>
            </w:r>
            <w:proofErr w:type="spellStart"/>
            <w:r>
              <w:rPr>
                <w:rFonts w:ascii="Verdana" w:eastAsia="Verdana" w:hAnsi="Verdana" w:cs="Verdana"/>
                <w:sz w:val="18"/>
                <w:szCs w:val="18"/>
              </w:rPr>
              <w:t>peer</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review</w:t>
            </w:r>
            <w:proofErr w:type="spellEnd"/>
            <w:r>
              <w:rPr>
                <w:rFonts w:ascii="Verdana" w:eastAsia="Verdana" w:hAnsi="Verdana" w:cs="Verdana"/>
                <w:sz w:val="18"/>
                <w:szCs w:val="18"/>
              </w:rPr>
              <w:t xml:space="preserve"> di un lavoro di un collega </w:t>
            </w:r>
          </w:p>
        </w:tc>
        <w:tc>
          <w:tcPr>
            <w:tcW w:w="1843" w:type="dxa"/>
          </w:tcPr>
          <w:p w14:paraId="004CF075"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Direttamente sulla piattaforma DI.FI.MA. IN RETE a partire dal 18/10/2017, previa registrazione in piattaforma.</w:t>
            </w:r>
          </w:p>
          <w:p w14:paraId="22B163E4" w14:textId="77777777" w:rsidR="00886AA4" w:rsidRDefault="00886AA4">
            <w:pPr>
              <w:jc w:val="left"/>
              <w:rPr>
                <w:rFonts w:ascii="Verdana" w:eastAsia="Verdana" w:hAnsi="Verdana" w:cs="Verdana"/>
                <w:sz w:val="18"/>
                <w:szCs w:val="18"/>
              </w:rPr>
            </w:pPr>
          </w:p>
          <w:p w14:paraId="0A51DBD4"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Per informazioni: Virginia Alberti,</w:t>
            </w:r>
          </w:p>
          <w:p w14:paraId="016B062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Sara </w:t>
            </w:r>
            <w:proofErr w:type="spellStart"/>
            <w:r>
              <w:rPr>
                <w:rFonts w:ascii="Verdana" w:eastAsia="Verdana" w:hAnsi="Verdana" w:cs="Verdana"/>
                <w:sz w:val="18"/>
                <w:szCs w:val="18"/>
              </w:rPr>
              <w:t>Labasin</w:t>
            </w:r>
            <w:proofErr w:type="spellEnd"/>
            <w:r>
              <w:rPr>
                <w:rFonts w:ascii="Verdana" w:eastAsia="Verdana" w:hAnsi="Verdana" w:cs="Verdana"/>
                <w:sz w:val="18"/>
                <w:szCs w:val="18"/>
              </w:rPr>
              <w:t>,</w:t>
            </w:r>
          </w:p>
          <w:p w14:paraId="01D780C7"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Arianna Coviello,</w:t>
            </w:r>
          </w:p>
          <w:p w14:paraId="437402C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Eugenia Taranto</w:t>
            </w:r>
          </w:p>
          <w:p w14:paraId="549B38E9" w14:textId="77777777" w:rsidR="00886AA4" w:rsidRDefault="008932B7">
            <w:pPr>
              <w:jc w:val="left"/>
              <w:rPr>
                <w:rFonts w:ascii="Verdana" w:eastAsia="Verdana" w:hAnsi="Verdana" w:cs="Verdana"/>
                <w:sz w:val="18"/>
                <w:szCs w:val="18"/>
              </w:rPr>
            </w:pPr>
            <w:hyperlink r:id="rId17">
              <w:r w:rsidR="00886AA4">
                <w:rPr>
                  <w:rFonts w:ascii="Verdana" w:eastAsia="Verdana" w:hAnsi="Verdana" w:cs="Verdana"/>
                  <w:color w:val="1155CC"/>
                  <w:sz w:val="18"/>
                  <w:szCs w:val="18"/>
                  <w:u w:val="single"/>
                </w:rPr>
                <w:t>moocdidattica.dm@unito.it</w:t>
              </w:r>
            </w:hyperlink>
            <w:r w:rsidR="00886AA4">
              <w:rPr>
                <w:rFonts w:ascii="Verdana" w:eastAsia="Verdana" w:hAnsi="Verdana" w:cs="Verdana"/>
                <w:sz w:val="18"/>
                <w:szCs w:val="18"/>
              </w:rPr>
              <w:t xml:space="preserve"> </w:t>
            </w:r>
          </w:p>
          <w:p w14:paraId="61E31F1B" w14:textId="77777777" w:rsidR="00886AA4" w:rsidRDefault="00886AA4">
            <w:pPr>
              <w:jc w:val="left"/>
              <w:rPr>
                <w:rFonts w:ascii="Verdana" w:eastAsia="Verdana" w:hAnsi="Verdana" w:cs="Verdana"/>
                <w:sz w:val="18"/>
                <w:szCs w:val="18"/>
              </w:rPr>
            </w:pPr>
          </w:p>
          <w:p w14:paraId="612D2E31"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RIFERIMENTO PIATTAFORMA SOFIA ID 6610</w:t>
            </w:r>
          </w:p>
        </w:tc>
        <w:tc>
          <w:tcPr>
            <w:tcW w:w="1701" w:type="dxa"/>
          </w:tcPr>
          <w:p w14:paraId="1D51F069"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Virginia Alberti,</w:t>
            </w:r>
          </w:p>
          <w:p w14:paraId="6B80A11E"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Sara </w:t>
            </w:r>
            <w:proofErr w:type="spellStart"/>
            <w:r>
              <w:rPr>
                <w:rFonts w:ascii="Verdana" w:eastAsia="Verdana" w:hAnsi="Verdana" w:cs="Verdana"/>
                <w:sz w:val="18"/>
                <w:szCs w:val="18"/>
              </w:rPr>
              <w:t>Labasin</w:t>
            </w:r>
            <w:proofErr w:type="spellEnd"/>
            <w:r>
              <w:rPr>
                <w:rFonts w:ascii="Verdana" w:eastAsia="Verdana" w:hAnsi="Verdana" w:cs="Verdana"/>
                <w:sz w:val="18"/>
                <w:szCs w:val="18"/>
              </w:rPr>
              <w:t>,</w:t>
            </w:r>
          </w:p>
          <w:p w14:paraId="40B1E5D9"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Arianna Coviello,</w:t>
            </w:r>
          </w:p>
          <w:p w14:paraId="03CB89AE"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Eugenia Taranto,</w:t>
            </w:r>
          </w:p>
          <w:p w14:paraId="326D9581"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Roberta Ferro,</w:t>
            </w:r>
          </w:p>
          <w:p w14:paraId="310D3FAB"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Luigia Genoni,</w:t>
            </w:r>
          </w:p>
          <w:p w14:paraId="645059BC"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Francesca </w:t>
            </w:r>
            <w:proofErr w:type="spellStart"/>
            <w:r>
              <w:rPr>
                <w:rFonts w:ascii="Verdana" w:eastAsia="Verdana" w:hAnsi="Verdana" w:cs="Verdana"/>
                <w:sz w:val="18"/>
                <w:szCs w:val="18"/>
              </w:rPr>
              <w:t>Finoglio</w:t>
            </w:r>
            <w:proofErr w:type="spellEnd"/>
            <w:r>
              <w:rPr>
                <w:rFonts w:ascii="Verdana" w:eastAsia="Verdana" w:hAnsi="Verdana" w:cs="Verdana"/>
                <w:sz w:val="18"/>
                <w:szCs w:val="18"/>
              </w:rPr>
              <w:t>,</w:t>
            </w:r>
          </w:p>
          <w:p w14:paraId="798F8099"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Maria Cristina </w:t>
            </w:r>
            <w:proofErr w:type="spellStart"/>
            <w:r>
              <w:rPr>
                <w:rFonts w:ascii="Verdana" w:eastAsia="Verdana" w:hAnsi="Verdana" w:cs="Verdana"/>
                <w:sz w:val="18"/>
                <w:szCs w:val="18"/>
              </w:rPr>
              <w:t>Garassino</w:t>
            </w:r>
            <w:proofErr w:type="spellEnd"/>
            <w:r>
              <w:rPr>
                <w:rFonts w:ascii="Verdana" w:eastAsia="Verdana" w:hAnsi="Verdana" w:cs="Verdana"/>
                <w:sz w:val="18"/>
                <w:szCs w:val="18"/>
              </w:rPr>
              <w:t>,</w:t>
            </w:r>
          </w:p>
          <w:p w14:paraId="11455EBA"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Silvia </w:t>
            </w:r>
            <w:proofErr w:type="spellStart"/>
            <w:r>
              <w:rPr>
                <w:rFonts w:ascii="Verdana" w:eastAsia="Verdana" w:hAnsi="Verdana" w:cs="Verdana"/>
                <w:sz w:val="18"/>
                <w:szCs w:val="18"/>
              </w:rPr>
              <w:t>Beltramino</w:t>
            </w:r>
            <w:proofErr w:type="spellEnd"/>
            <w:r>
              <w:rPr>
                <w:rFonts w:ascii="Verdana" w:eastAsia="Verdana" w:hAnsi="Verdana" w:cs="Verdana"/>
                <w:sz w:val="18"/>
                <w:szCs w:val="18"/>
              </w:rPr>
              <w:t>,</w:t>
            </w:r>
          </w:p>
          <w:p w14:paraId="2D4FC3D6"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Daniela </w:t>
            </w:r>
            <w:proofErr w:type="spellStart"/>
            <w:r>
              <w:rPr>
                <w:rFonts w:ascii="Verdana" w:eastAsia="Verdana" w:hAnsi="Verdana" w:cs="Verdana"/>
                <w:sz w:val="18"/>
                <w:szCs w:val="18"/>
              </w:rPr>
              <w:t>Pavarino</w:t>
            </w:r>
            <w:proofErr w:type="spellEnd"/>
            <w:r>
              <w:rPr>
                <w:rFonts w:ascii="Verdana" w:eastAsia="Verdana" w:hAnsi="Verdana" w:cs="Verdana"/>
                <w:sz w:val="18"/>
                <w:szCs w:val="18"/>
              </w:rPr>
              <w:t>,</w:t>
            </w:r>
          </w:p>
          <w:p w14:paraId="6818C068"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Silvia </w:t>
            </w:r>
            <w:proofErr w:type="spellStart"/>
            <w:r>
              <w:rPr>
                <w:rFonts w:ascii="Verdana" w:eastAsia="Verdana" w:hAnsi="Verdana" w:cs="Verdana"/>
                <w:sz w:val="18"/>
                <w:szCs w:val="18"/>
              </w:rPr>
              <w:t>Paruzza</w:t>
            </w:r>
            <w:proofErr w:type="spellEnd"/>
            <w:r>
              <w:rPr>
                <w:rFonts w:ascii="Verdana" w:eastAsia="Verdana" w:hAnsi="Verdana" w:cs="Verdana"/>
                <w:sz w:val="18"/>
                <w:szCs w:val="18"/>
              </w:rPr>
              <w:t>,</w:t>
            </w:r>
          </w:p>
          <w:p w14:paraId="189A438E"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Susanna Abbati,</w:t>
            </w:r>
          </w:p>
          <w:p w14:paraId="711E5608" w14:textId="77777777" w:rsidR="00886AA4" w:rsidRDefault="00886AA4">
            <w:pPr>
              <w:jc w:val="left"/>
              <w:rPr>
                <w:rFonts w:ascii="Verdana" w:eastAsia="Verdana" w:hAnsi="Verdana" w:cs="Verdana"/>
                <w:sz w:val="18"/>
                <w:szCs w:val="18"/>
              </w:rPr>
            </w:pPr>
            <w:proofErr w:type="spellStart"/>
            <w:r>
              <w:rPr>
                <w:rFonts w:ascii="Verdana" w:eastAsia="Verdana" w:hAnsi="Verdana" w:cs="Verdana"/>
                <w:sz w:val="18"/>
                <w:szCs w:val="18"/>
              </w:rPr>
              <w:t>Gerana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Trinchero</w:t>
            </w:r>
            <w:proofErr w:type="spellEnd"/>
            <w:r>
              <w:rPr>
                <w:rFonts w:ascii="Verdana" w:eastAsia="Verdana" w:hAnsi="Verdana" w:cs="Verdana"/>
                <w:sz w:val="18"/>
                <w:szCs w:val="18"/>
              </w:rPr>
              <w:t>,</w:t>
            </w:r>
          </w:p>
          <w:p w14:paraId="33D75AA2"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Santina Fratti,</w:t>
            </w:r>
          </w:p>
          <w:p w14:paraId="67BCB7B7" w14:textId="77777777" w:rsidR="00886AA4" w:rsidRDefault="00886AA4">
            <w:pPr>
              <w:jc w:val="left"/>
              <w:rPr>
                <w:rFonts w:ascii="Verdana" w:eastAsia="Verdana" w:hAnsi="Verdana" w:cs="Verdana"/>
                <w:sz w:val="18"/>
                <w:szCs w:val="18"/>
              </w:rPr>
            </w:pPr>
            <w:r>
              <w:rPr>
                <w:rFonts w:ascii="Verdana" w:eastAsia="Verdana" w:hAnsi="Verdana" w:cs="Verdana"/>
                <w:sz w:val="18"/>
                <w:szCs w:val="18"/>
              </w:rPr>
              <w:t xml:space="preserve">Annalisa </w:t>
            </w:r>
            <w:proofErr w:type="spellStart"/>
            <w:r>
              <w:rPr>
                <w:rFonts w:ascii="Verdana" w:eastAsia="Verdana" w:hAnsi="Verdana" w:cs="Verdana"/>
                <w:sz w:val="18"/>
                <w:szCs w:val="18"/>
              </w:rPr>
              <w:t>Cusi</w:t>
            </w:r>
            <w:proofErr w:type="spellEnd"/>
            <w:r>
              <w:rPr>
                <w:rFonts w:ascii="Verdana" w:eastAsia="Verdana" w:hAnsi="Verdana" w:cs="Verdana"/>
                <w:sz w:val="18"/>
                <w:szCs w:val="18"/>
              </w:rPr>
              <w:t xml:space="preserve"> </w:t>
            </w:r>
          </w:p>
        </w:tc>
      </w:tr>
    </w:tbl>
    <w:p w14:paraId="44ACBE35" w14:textId="77777777" w:rsidR="00F95FE2" w:rsidRDefault="00F95FE2">
      <w:pPr>
        <w:spacing w:before="60" w:after="60"/>
        <w:rPr>
          <w:rFonts w:ascii="Verdana" w:eastAsia="Verdana" w:hAnsi="Verdana" w:cs="Verdana"/>
          <w:sz w:val="16"/>
          <w:szCs w:val="16"/>
        </w:rPr>
      </w:pPr>
    </w:p>
    <w:p w14:paraId="3209D810" w14:textId="77777777" w:rsidR="00F95FE2" w:rsidRDefault="001015E5">
      <w:pPr>
        <w:pStyle w:val="Titolo1"/>
        <w:spacing w:after="120"/>
        <w:jc w:val="center"/>
        <w:rPr>
          <w:rFonts w:ascii="Verdana" w:eastAsia="Verdana" w:hAnsi="Verdana" w:cs="Verdana"/>
          <w:sz w:val="24"/>
          <w:szCs w:val="24"/>
          <w:u w:val="single"/>
        </w:rPr>
      </w:pPr>
      <w:r>
        <w:rPr>
          <w:rFonts w:ascii="Verdana" w:eastAsia="Verdana" w:hAnsi="Verdana" w:cs="Verdana"/>
          <w:sz w:val="24"/>
          <w:szCs w:val="24"/>
          <w:u w:val="single"/>
        </w:rPr>
        <w:lastRenderedPageBreak/>
        <w:t>VOLANTINO STUDENTI</w:t>
      </w:r>
    </w:p>
    <w:p w14:paraId="3EB2AB5D" w14:textId="77777777" w:rsidR="00F95FE2" w:rsidRDefault="001015E5">
      <w:pPr>
        <w:spacing w:before="60"/>
        <w:rPr>
          <w:rFonts w:ascii="Verdana" w:eastAsia="Verdana" w:hAnsi="Verdana" w:cs="Verdana"/>
          <w:i/>
          <w:sz w:val="20"/>
          <w:szCs w:val="20"/>
        </w:rPr>
      </w:pPr>
      <w:r>
        <w:rPr>
          <w:rFonts w:ascii="Verdana" w:eastAsia="Verdana" w:hAnsi="Verdana" w:cs="Verdana"/>
          <w:b/>
          <w:sz w:val="20"/>
          <w:szCs w:val="20"/>
        </w:rPr>
        <w:t>DESTINATARI</w:t>
      </w:r>
      <w:r>
        <w:rPr>
          <w:rFonts w:ascii="Verdana" w:eastAsia="Verdana" w:hAnsi="Verdana" w:cs="Verdana"/>
          <w:sz w:val="20"/>
          <w:szCs w:val="20"/>
        </w:rPr>
        <w:t xml:space="preserve">: scuole secondarie di secondo grado che inviano gruppi di </w:t>
      </w:r>
      <w:r>
        <w:rPr>
          <w:rFonts w:ascii="Verdana" w:eastAsia="Verdana" w:hAnsi="Verdana" w:cs="Verdana"/>
          <w:b/>
          <w:sz w:val="20"/>
          <w:szCs w:val="20"/>
        </w:rPr>
        <w:t>studenti</w:t>
      </w:r>
      <w:r>
        <w:rPr>
          <w:rFonts w:ascii="Verdana" w:eastAsia="Verdana" w:hAnsi="Verdana" w:cs="Verdana"/>
          <w:sz w:val="20"/>
          <w:szCs w:val="20"/>
        </w:rPr>
        <w:t xml:space="preserve"> (primo e secondo biennio). L’attività “</w:t>
      </w:r>
      <w:r>
        <w:rPr>
          <w:rFonts w:ascii="Verdana" w:eastAsia="Verdana" w:hAnsi="Verdana" w:cs="Verdana"/>
          <w:i/>
          <w:sz w:val="20"/>
          <w:szCs w:val="20"/>
        </w:rPr>
        <w:t>Andiamo a dimostrare. Futuri matematici alla prova.</w:t>
      </w:r>
      <w:r>
        <w:rPr>
          <w:rFonts w:ascii="Verdana" w:eastAsia="Verdana" w:hAnsi="Verdana" w:cs="Verdana"/>
          <w:sz w:val="20"/>
          <w:szCs w:val="20"/>
        </w:rPr>
        <w:t>” è rivolta a studenti particolarmente motivati verso la matematica (massimo 20 per scuola).</w:t>
      </w:r>
    </w:p>
    <w:p w14:paraId="6764E88C" w14:textId="77777777" w:rsidR="00F95FE2" w:rsidRDefault="001015E5">
      <w:pPr>
        <w:spacing w:after="60"/>
        <w:rPr>
          <w:rFonts w:ascii="Verdana" w:eastAsia="Verdana" w:hAnsi="Verdana" w:cs="Verdana"/>
          <w:b/>
          <w:sz w:val="20"/>
          <w:szCs w:val="20"/>
        </w:rPr>
      </w:pPr>
      <w:r>
        <w:rPr>
          <w:rFonts w:ascii="Verdana" w:eastAsia="Verdana" w:hAnsi="Verdana" w:cs="Verdana"/>
          <w:b/>
          <w:sz w:val="20"/>
          <w:szCs w:val="20"/>
        </w:rPr>
        <w:t>TEMPI</w:t>
      </w:r>
      <w:r>
        <w:rPr>
          <w:rFonts w:ascii="Verdana" w:eastAsia="Verdana" w:hAnsi="Verdana" w:cs="Verdana"/>
          <w:sz w:val="20"/>
          <w:szCs w:val="20"/>
        </w:rPr>
        <w:t>: anno scolastico 2017/18</w:t>
      </w:r>
    </w:p>
    <w:p w14:paraId="253A33EE" w14:textId="77777777" w:rsidR="00F95FE2" w:rsidRDefault="001015E5">
      <w:pPr>
        <w:spacing w:after="60"/>
        <w:rPr>
          <w:rFonts w:ascii="Verdana" w:eastAsia="Verdana" w:hAnsi="Verdana" w:cs="Verdana"/>
          <w:sz w:val="20"/>
          <w:szCs w:val="20"/>
        </w:rPr>
      </w:pPr>
      <w:r>
        <w:rPr>
          <w:rFonts w:ascii="Verdana" w:eastAsia="Verdana" w:hAnsi="Verdana" w:cs="Verdana"/>
          <w:b/>
          <w:sz w:val="20"/>
          <w:szCs w:val="20"/>
        </w:rPr>
        <w:t>SCELTA FORMATIVA</w:t>
      </w:r>
      <w:r>
        <w:rPr>
          <w:rFonts w:ascii="Verdana" w:eastAsia="Verdana" w:hAnsi="Verdana" w:cs="Verdana"/>
          <w:sz w:val="20"/>
          <w:szCs w:val="20"/>
        </w:rPr>
        <w:t>: le scuole possono aderire a una o più attività.</w:t>
      </w:r>
    </w:p>
    <w:p w14:paraId="44E6E89C" w14:textId="77777777" w:rsidR="00F95FE2" w:rsidRDefault="00F95FE2">
      <w:pPr>
        <w:spacing w:after="60"/>
        <w:rPr>
          <w:rFonts w:ascii="Verdana" w:eastAsia="Verdana" w:hAnsi="Verdana" w:cs="Verdana"/>
          <w:sz w:val="20"/>
          <w:szCs w:val="20"/>
        </w:rPr>
      </w:pPr>
    </w:p>
    <w:tbl>
      <w:tblPr>
        <w:tblStyle w:val="a0"/>
        <w:tblW w:w="14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3820"/>
        <w:gridCol w:w="1458"/>
        <w:gridCol w:w="1384"/>
        <w:gridCol w:w="1276"/>
        <w:gridCol w:w="1559"/>
        <w:gridCol w:w="1701"/>
        <w:gridCol w:w="1843"/>
      </w:tblGrid>
      <w:tr w:rsidR="00F95FE2" w14:paraId="6A6F5DA8" w14:textId="77777777" w:rsidTr="00886AA4">
        <w:trPr>
          <w:trHeight w:val="460"/>
        </w:trPr>
        <w:tc>
          <w:tcPr>
            <w:tcW w:w="1525" w:type="dxa"/>
            <w:vAlign w:val="center"/>
          </w:tcPr>
          <w:p w14:paraId="69767685"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Attività</w:t>
            </w:r>
          </w:p>
        </w:tc>
        <w:tc>
          <w:tcPr>
            <w:tcW w:w="3820" w:type="dxa"/>
            <w:vAlign w:val="center"/>
          </w:tcPr>
          <w:p w14:paraId="00ADC1F5"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Descrizione e materiali</w:t>
            </w:r>
          </w:p>
        </w:tc>
        <w:tc>
          <w:tcPr>
            <w:tcW w:w="1458" w:type="dxa"/>
            <w:vAlign w:val="center"/>
          </w:tcPr>
          <w:p w14:paraId="24F68E3A"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Scansione incontri</w:t>
            </w:r>
          </w:p>
        </w:tc>
        <w:tc>
          <w:tcPr>
            <w:tcW w:w="1384" w:type="dxa"/>
            <w:vAlign w:val="center"/>
          </w:tcPr>
          <w:p w14:paraId="21BAFFB8" w14:textId="77777777" w:rsidR="00F95FE2" w:rsidRDefault="001015E5">
            <w:pPr>
              <w:jc w:val="center"/>
              <w:rPr>
                <w:rFonts w:ascii="Verdana" w:eastAsia="Verdana" w:hAnsi="Verdana" w:cs="Verdana"/>
                <w:b/>
                <w:sz w:val="20"/>
                <w:szCs w:val="20"/>
              </w:rPr>
            </w:pPr>
            <w:r>
              <w:rPr>
                <w:rFonts w:ascii="Verdana" w:eastAsia="Verdana" w:hAnsi="Verdana" w:cs="Verdana"/>
                <w:b/>
                <w:sz w:val="20"/>
                <w:szCs w:val="20"/>
              </w:rPr>
              <w:t>Classi coinvolte</w:t>
            </w:r>
          </w:p>
        </w:tc>
        <w:tc>
          <w:tcPr>
            <w:tcW w:w="1276" w:type="dxa"/>
            <w:vAlign w:val="center"/>
          </w:tcPr>
          <w:p w14:paraId="1DF1011D"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Prerequisiti</w:t>
            </w:r>
          </w:p>
        </w:tc>
        <w:tc>
          <w:tcPr>
            <w:tcW w:w="1559" w:type="dxa"/>
            <w:vAlign w:val="center"/>
          </w:tcPr>
          <w:p w14:paraId="41C46766"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Sede</w:t>
            </w:r>
          </w:p>
        </w:tc>
        <w:tc>
          <w:tcPr>
            <w:tcW w:w="1701" w:type="dxa"/>
          </w:tcPr>
          <w:p w14:paraId="26BF9C8B" w14:textId="77777777" w:rsidR="00F95FE2" w:rsidRDefault="00F95FE2">
            <w:pPr>
              <w:jc w:val="left"/>
              <w:rPr>
                <w:rFonts w:ascii="Verdana" w:eastAsia="Verdana" w:hAnsi="Verdana" w:cs="Verdana"/>
                <w:b/>
                <w:sz w:val="20"/>
                <w:szCs w:val="20"/>
              </w:rPr>
            </w:pPr>
          </w:p>
          <w:p w14:paraId="1FE5529F"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ISCRIZIONI</w:t>
            </w:r>
          </w:p>
        </w:tc>
        <w:tc>
          <w:tcPr>
            <w:tcW w:w="1843" w:type="dxa"/>
            <w:vAlign w:val="center"/>
          </w:tcPr>
          <w:p w14:paraId="3B9F543C" w14:textId="77777777" w:rsidR="00F95FE2" w:rsidRDefault="001015E5">
            <w:pPr>
              <w:jc w:val="left"/>
              <w:rPr>
                <w:rFonts w:ascii="Verdana" w:eastAsia="Verdana" w:hAnsi="Verdana" w:cs="Verdana"/>
                <w:b/>
                <w:sz w:val="20"/>
                <w:szCs w:val="20"/>
              </w:rPr>
            </w:pPr>
            <w:r>
              <w:rPr>
                <w:rFonts w:ascii="Verdana" w:eastAsia="Verdana" w:hAnsi="Verdana" w:cs="Verdana"/>
                <w:b/>
                <w:sz w:val="20"/>
                <w:szCs w:val="20"/>
              </w:rPr>
              <w:t>Docenti Formatori</w:t>
            </w:r>
          </w:p>
        </w:tc>
      </w:tr>
      <w:tr w:rsidR="00F95FE2" w14:paraId="5F74B19F" w14:textId="77777777" w:rsidTr="00886AA4">
        <w:trPr>
          <w:trHeight w:val="240"/>
        </w:trPr>
        <w:tc>
          <w:tcPr>
            <w:tcW w:w="1525" w:type="dxa"/>
          </w:tcPr>
          <w:p w14:paraId="4D68EA65" w14:textId="77777777" w:rsidR="00F95FE2" w:rsidRDefault="001015E5">
            <w:pPr>
              <w:spacing w:before="60"/>
              <w:jc w:val="left"/>
              <w:rPr>
                <w:rFonts w:ascii="Verdana" w:eastAsia="Verdana" w:hAnsi="Verdana" w:cs="Verdana"/>
                <w:sz w:val="20"/>
                <w:szCs w:val="20"/>
              </w:rPr>
            </w:pPr>
            <w:r>
              <w:rPr>
                <w:rFonts w:ascii="Verdana" w:eastAsia="Verdana" w:hAnsi="Verdana" w:cs="Verdana"/>
                <w:sz w:val="20"/>
                <w:szCs w:val="20"/>
              </w:rPr>
              <w:t>PLSTO_09</w:t>
            </w:r>
          </w:p>
          <w:p w14:paraId="4CF501E7" w14:textId="77777777" w:rsidR="00F95FE2" w:rsidRDefault="00F95FE2">
            <w:pPr>
              <w:spacing w:before="60"/>
              <w:jc w:val="left"/>
              <w:rPr>
                <w:rFonts w:ascii="Verdana" w:eastAsia="Verdana" w:hAnsi="Verdana" w:cs="Verdana"/>
                <w:sz w:val="20"/>
                <w:szCs w:val="20"/>
              </w:rPr>
            </w:pPr>
          </w:p>
          <w:p w14:paraId="6E56D342" w14:textId="77777777" w:rsidR="00F95FE2" w:rsidRDefault="001015E5">
            <w:pPr>
              <w:spacing w:before="60"/>
              <w:jc w:val="left"/>
              <w:rPr>
                <w:rFonts w:ascii="Verdana" w:eastAsia="Verdana" w:hAnsi="Verdana" w:cs="Verdana"/>
                <w:sz w:val="20"/>
                <w:szCs w:val="20"/>
              </w:rPr>
            </w:pPr>
            <w:proofErr w:type="spellStart"/>
            <w:r>
              <w:rPr>
                <w:rFonts w:ascii="Verdana" w:eastAsia="Verdana" w:hAnsi="Verdana" w:cs="Verdana"/>
                <w:sz w:val="20"/>
                <w:szCs w:val="20"/>
              </w:rPr>
              <w:t>Matepraticamente</w:t>
            </w:r>
            <w:proofErr w:type="spellEnd"/>
          </w:p>
          <w:p w14:paraId="13F36ABD" w14:textId="77777777" w:rsidR="00F95FE2" w:rsidRDefault="00F95FE2">
            <w:pPr>
              <w:spacing w:before="60"/>
              <w:jc w:val="left"/>
              <w:rPr>
                <w:rFonts w:ascii="Verdana" w:eastAsia="Verdana" w:hAnsi="Verdana" w:cs="Verdana"/>
                <w:sz w:val="20"/>
                <w:szCs w:val="20"/>
              </w:rPr>
            </w:pPr>
          </w:p>
        </w:tc>
        <w:tc>
          <w:tcPr>
            <w:tcW w:w="3820" w:type="dxa"/>
          </w:tcPr>
          <w:p w14:paraId="7C528D87" w14:textId="77777777" w:rsidR="00F95FE2" w:rsidRDefault="001015E5">
            <w:pPr>
              <w:spacing w:before="60"/>
              <w:jc w:val="left"/>
              <w:rPr>
                <w:rFonts w:ascii="Verdana" w:eastAsia="Verdana" w:hAnsi="Verdana" w:cs="Verdana"/>
                <w:sz w:val="18"/>
                <w:szCs w:val="18"/>
              </w:rPr>
            </w:pPr>
            <w:r>
              <w:rPr>
                <w:rFonts w:ascii="Verdana" w:eastAsia="Verdana" w:hAnsi="Verdana" w:cs="Verdana"/>
                <w:sz w:val="18"/>
                <w:szCs w:val="18"/>
              </w:rPr>
              <w:t>L’obiettivo di questo progetto è quello di avvicinare la matematica e renderla accessibile a tutti gli studenti tramite attività laboratoriali.</w:t>
            </w:r>
          </w:p>
          <w:p w14:paraId="060C6F14" w14:textId="77777777" w:rsidR="00F95FE2" w:rsidRDefault="001015E5">
            <w:pPr>
              <w:spacing w:before="60"/>
              <w:jc w:val="left"/>
              <w:rPr>
                <w:rFonts w:ascii="Verdana" w:eastAsia="Verdana" w:hAnsi="Verdana" w:cs="Verdana"/>
                <w:sz w:val="18"/>
                <w:szCs w:val="18"/>
              </w:rPr>
            </w:pPr>
            <w:r>
              <w:rPr>
                <w:rFonts w:ascii="Verdana" w:eastAsia="Verdana" w:hAnsi="Verdana" w:cs="Verdana"/>
                <w:sz w:val="18"/>
                <w:szCs w:val="18"/>
              </w:rPr>
              <w:t>Gli studenti, divisi per gruppi eterogenei, ruoteranno tra 4 stand, uno per ogni nucleo tematico (Numeri, Spazio e Figure, Relazioni e Funzioni, Dati e Previsioni). Le attività proposte prendono spunto dal progetto M@t.abel.</w:t>
            </w:r>
          </w:p>
          <w:p w14:paraId="260E0FA2" w14:textId="77777777" w:rsidR="00F95FE2" w:rsidRDefault="001015E5">
            <w:pPr>
              <w:spacing w:before="60"/>
              <w:jc w:val="left"/>
              <w:rPr>
                <w:rFonts w:ascii="Verdana" w:eastAsia="Verdana" w:hAnsi="Verdana" w:cs="Verdana"/>
                <w:sz w:val="18"/>
                <w:szCs w:val="18"/>
              </w:rPr>
            </w:pPr>
            <w:r>
              <w:rPr>
                <w:rFonts w:ascii="Verdana" w:eastAsia="Verdana" w:hAnsi="Verdana" w:cs="Verdana"/>
                <w:sz w:val="18"/>
                <w:szCs w:val="18"/>
              </w:rPr>
              <w:t xml:space="preserve">I materiali saranno forniti dai docenti formatori. </w:t>
            </w:r>
          </w:p>
          <w:p w14:paraId="047A8AA1" w14:textId="77777777" w:rsidR="00F95FE2" w:rsidRDefault="001015E5">
            <w:pPr>
              <w:spacing w:before="60"/>
              <w:jc w:val="left"/>
              <w:rPr>
                <w:rFonts w:ascii="Verdana" w:eastAsia="Verdana" w:hAnsi="Verdana" w:cs="Verdana"/>
                <w:sz w:val="18"/>
                <w:szCs w:val="18"/>
              </w:rPr>
            </w:pPr>
            <w:r>
              <w:rPr>
                <w:rFonts w:ascii="Verdana" w:eastAsia="Verdana" w:hAnsi="Verdana" w:cs="Verdana"/>
                <w:sz w:val="18"/>
                <w:szCs w:val="18"/>
              </w:rPr>
              <w:t>Pagina del progetto:</w:t>
            </w:r>
          </w:p>
          <w:p w14:paraId="6C24EE9E" w14:textId="77777777" w:rsidR="00F95FE2" w:rsidRDefault="008932B7">
            <w:pPr>
              <w:jc w:val="left"/>
              <w:rPr>
                <w:rFonts w:ascii="Verdana" w:eastAsia="Verdana" w:hAnsi="Verdana" w:cs="Verdana"/>
                <w:sz w:val="18"/>
                <w:szCs w:val="18"/>
              </w:rPr>
            </w:pPr>
            <w:hyperlink r:id="rId18">
              <w:r w:rsidR="001015E5">
                <w:rPr>
                  <w:rFonts w:ascii="Verdana" w:eastAsia="Verdana" w:hAnsi="Verdana" w:cs="Verdana"/>
                  <w:color w:val="1155CC"/>
                  <w:sz w:val="18"/>
                  <w:szCs w:val="18"/>
                  <w:u w:val="single"/>
                </w:rPr>
                <w:t>https://www.facebook.com/matepraticamente/</w:t>
              </w:r>
            </w:hyperlink>
          </w:p>
        </w:tc>
        <w:tc>
          <w:tcPr>
            <w:tcW w:w="1458" w:type="dxa"/>
          </w:tcPr>
          <w:p w14:paraId="5FE32313"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Un incontro di 2 ore (ogni 50 oppure 100 alunni) ripetibile se il numero degli studenti coinvolti è superiore a 100</w:t>
            </w:r>
          </w:p>
        </w:tc>
        <w:tc>
          <w:tcPr>
            <w:tcW w:w="1384" w:type="dxa"/>
          </w:tcPr>
          <w:p w14:paraId="27C57D86"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Tutti gli studenti del primo biennio scuola secondaria secondo grado</w:t>
            </w:r>
          </w:p>
          <w:p w14:paraId="5E6D4D8D" w14:textId="77777777" w:rsidR="00F95FE2" w:rsidRDefault="00F95FE2">
            <w:pPr>
              <w:spacing w:before="60" w:after="60"/>
              <w:jc w:val="left"/>
              <w:rPr>
                <w:rFonts w:ascii="Verdana" w:eastAsia="Verdana" w:hAnsi="Verdana" w:cs="Verdana"/>
                <w:sz w:val="18"/>
                <w:szCs w:val="18"/>
              </w:rPr>
            </w:pPr>
          </w:p>
        </w:tc>
        <w:tc>
          <w:tcPr>
            <w:tcW w:w="1276" w:type="dxa"/>
          </w:tcPr>
          <w:p w14:paraId="22450C31"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Nessuno in particolare (solo la voglia di mettersi in gioco)</w:t>
            </w:r>
          </w:p>
          <w:p w14:paraId="4DF171D7" w14:textId="77777777" w:rsidR="00F95FE2" w:rsidRDefault="00F95FE2">
            <w:pPr>
              <w:spacing w:before="60" w:after="60"/>
              <w:jc w:val="left"/>
              <w:rPr>
                <w:rFonts w:ascii="Verdana" w:eastAsia="Verdana" w:hAnsi="Verdana" w:cs="Verdana"/>
                <w:sz w:val="18"/>
                <w:szCs w:val="18"/>
              </w:rPr>
            </w:pPr>
          </w:p>
        </w:tc>
        <w:tc>
          <w:tcPr>
            <w:tcW w:w="1559" w:type="dxa"/>
          </w:tcPr>
          <w:p w14:paraId="42A92E3B"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La palestra della scuola richiedente</w:t>
            </w:r>
          </w:p>
          <w:p w14:paraId="6F5F6133" w14:textId="77777777" w:rsidR="00F95FE2" w:rsidRDefault="00F95FE2">
            <w:pPr>
              <w:jc w:val="left"/>
              <w:rPr>
                <w:rFonts w:ascii="Verdana" w:eastAsia="Verdana" w:hAnsi="Verdana" w:cs="Verdana"/>
                <w:sz w:val="18"/>
                <w:szCs w:val="18"/>
              </w:rPr>
            </w:pPr>
          </w:p>
        </w:tc>
        <w:tc>
          <w:tcPr>
            <w:tcW w:w="1701" w:type="dxa"/>
          </w:tcPr>
          <w:p w14:paraId="3920E494"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Chiara Tallone</w:t>
            </w:r>
          </w:p>
          <w:p w14:paraId="3DEDCFC4" w14:textId="77777777" w:rsidR="00F95FE2" w:rsidRDefault="00F95FE2">
            <w:pPr>
              <w:jc w:val="left"/>
              <w:rPr>
                <w:rFonts w:ascii="Verdana" w:eastAsia="Verdana" w:hAnsi="Verdana" w:cs="Verdana"/>
                <w:sz w:val="18"/>
                <w:szCs w:val="18"/>
              </w:rPr>
            </w:pPr>
          </w:p>
          <w:p w14:paraId="67486F69"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matepraticamente.info@gmail.com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70DD9"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 xml:space="preserve">Chiara Tallone, Carla Armando, Danilo </w:t>
            </w:r>
            <w:proofErr w:type="spellStart"/>
            <w:r>
              <w:rPr>
                <w:rFonts w:ascii="Verdana" w:eastAsia="Verdana" w:hAnsi="Verdana" w:cs="Verdana"/>
                <w:sz w:val="18"/>
                <w:szCs w:val="18"/>
              </w:rPr>
              <w:t>Baravalle</w:t>
            </w:r>
            <w:proofErr w:type="spellEnd"/>
            <w:r>
              <w:rPr>
                <w:rFonts w:ascii="Verdana" w:eastAsia="Verdana" w:hAnsi="Verdana" w:cs="Verdana"/>
                <w:sz w:val="18"/>
                <w:szCs w:val="18"/>
              </w:rPr>
              <w:t xml:space="preserve">, Lucia </w:t>
            </w:r>
            <w:proofErr w:type="spellStart"/>
            <w:r>
              <w:rPr>
                <w:rFonts w:ascii="Verdana" w:eastAsia="Verdana" w:hAnsi="Verdana" w:cs="Verdana"/>
                <w:sz w:val="18"/>
                <w:szCs w:val="18"/>
              </w:rPr>
              <w:t>Blesio</w:t>
            </w:r>
            <w:proofErr w:type="spellEnd"/>
            <w:r>
              <w:rPr>
                <w:rFonts w:ascii="Verdana" w:eastAsia="Verdana" w:hAnsi="Verdana" w:cs="Verdana"/>
                <w:sz w:val="18"/>
                <w:szCs w:val="18"/>
              </w:rPr>
              <w:t xml:space="preserve">, Laura </w:t>
            </w:r>
            <w:proofErr w:type="spellStart"/>
            <w:r>
              <w:rPr>
                <w:rFonts w:ascii="Verdana" w:eastAsia="Verdana" w:hAnsi="Verdana" w:cs="Verdana"/>
                <w:sz w:val="18"/>
                <w:szCs w:val="18"/>
              </w:rPr>
              <w:t>Cavallera</w:t>
            </w:r>
            <w:proofErr w:type="spellEnd"/>
            <w:r>
              <w:rPr>
                <w:rFonts w:ascii="Verdana" w:eastAsia="Verdana" w:hAnsi="Verdana" w:cs="Verdana"/>
                <w:sz w:val="18"/>
                <w:szCs w:val="18"/>
              </w:rPr>
              <w:t xml:space="preserve">, Giuseppe </w:t>
            </w:r>
            <w:proofErr w:type="spellStart"/>
            <w:r>
              <w:rPr>
                <w:rFonts w:ascii="Verdana" w:eastAsia="Verdana" w:hAnsi="Verdana" w:cs="Verdana"/>
                <w:sz w:val="18"/>
                <w:szCs w:val="18"/>
              </w:rPr>
              <w:t>Cassarino</w:t>
            </w:r>
            <w:proofErr w:type="spellEnd"/>
            <w:r>
              <w:rPr>
                <w:rFonts w:ascii="Verdana" w:eastAsia="Verdana" w:hAnsi="Verdana" w:cs="Verdana"/>
                <w:sz w:val="18"/>
                <w:szCs w:val="18"/>
              </w:rPr>
              <w:t xml:space="preserve">, Angelo </w:t>
            </w:r>
            <w:proofErr w:type="spellStart"/>
            <w:r>
              <w:rPr>
                <w:rFonts w:ascii="Verdana" w:eastAsia="Verdana" w:hAnsi="Verdana" w:cs="Verdana"/>
                <w:sz w:val="18"/>
                <w:szCs w:val="18"/>
              </w:rPr>
              <w:t>Dallefrate</w:t>
            </w:r>
            <w:proofErr w:type="spellEnd"/>
            <w:r>
              <w:rPr>
                <w:rFonts w:ascii="Verdana" w:eastAsia="Verdana" w:hAnsi="Verdana" w:cs="Verdana"/>
                <w:sz w:val="18"/>
                <w:szCs w:val="18"/>
              </w:rPr>
              <w:t xml:space="preserve">, Laura </w:t>
            </w:r>
            <w:proofErr w:type="spellStart"/>
            <w:r>
              <w:rPr>
                <w:rFonts w:ascii="Verdana" w:eastAsia="Verdana" w:hAnsi="Verdana" w:cs="Verdana"/>
                <w:sz w:val="18"/>
                <w:szCs w:val="18"/>
              </w:rPr>
              <w:t>Decco</w:t>
            </w:r>
            <w:proofErr w:type="spellEnd"/>
            <w:r>
              <w:rPr>
                <w:rFonts w:ascii="Verdana" w:eastAsia="Verdana" w:hAnsi="Verdana" w:cs="Verdana"/>
                <w:sz w:val="18"/>
                <w:szCs w:val="18"/>
              </w:rPr>
              <w:t xml:space="preserve">, Serena Gallipoli, Valentina </w:t>
            </w:r>
            <w:proofErr w:type="spellStart"/>
            <w:r>
              <w:rPr>
                <w:rFonts w:ascii="Verdana" w:eastAsia="Verdana" w:hAnsi="Verdana" w:cs="Verdana"/>
                <w:sz w:val="18"/>
                <w:szCs w:val="18"/>
              </w:rPr>
              <w:t>Garro</w:t>
            </w:r>
            <w:proofErr w:type="spellEnd"/>
            <w:r>
              <w:rPr>
                <w:rFonts w:ascii="Verdana" w:eastAsia="Verdana" w:hAnsi="Verdana" w:cs="Verdana"/>
                <w:sz w:val="18"/>
                <w:szCs w:val="18"/>
              </w:rPr>
              <w:t xml:space="preserve">, Federica Lucco-Castello, Federica </w:t>
            </w:r>
            <w:proofErr w:type="spellStart"/>
            <w:r>
              <w:rPr>
                <w:rFonts w:ascii="Verdana" w:eastAsia="Verdana" w:hAnsi="Verdana" w:cs="Verdana"/>
                <w:sz w:val="18"/>
                <w:szCs w:val="18"/>
              </w:rPr>
              <w:t>Magonara</w:t>
            </w:r>
            <w:proofErr w:type="spellEnd"/>
            <w:r>
              <w:rPr>
                <w:rFonts w:ascii="Verdana" w:eastAsia="Verdana" w:hAnsi="Verdana" w:cs="Verdana"/>
                <w:sz w:val="18"/>
                <w:szCs w:val="18"/>
              </w:rPr>
              <w:t xml:space="preserve">, Riccardo </w:t>
            </w:r>
            <w:proofErr w:type="spellStart"/>
            <w:r>
              <w:rPr>
                <w:rFonts w:ascii="Verdana" w:eastAsia="Verdana" w:hAnsi="Verdana" w:cs="Verdana"/>
                <w:sz w:val="18"/>
                <w:szCs w:val="18"/>
              </w:rPr>
              <w:t>Minisola</w:t>
            </w:r>
            <w:proofErr w:type="spellEnd"/>
            <w:r>
              <w:rPr>
                <w:rFonts w:ascii="Verdana" w:eastAsia="Verdana" w:hAnsi="Verdana" w:cs="Verdana"/>
                <w:sz w:val="18"/>
                <w:szCs w:val="18"/>
              </w:rPr>
              <w:t xml:space="preserve">, Francesca Olivero, Andrea Pala, Elisa </w:t>
            </w:r>
            <w:proofErr w:type="spellStart"/>
            <w:r>
              <w:rPr>
                <w:rFonts w:ascii="Verdana" w:eastAsia="Verdana" w:hAnsi="Verdana" w:cs="Verdana"/>
                <w:sz w:val="18"/>
                <w:szCs w:val="18"/>
              </w:rPr>
              <w:t>Pillone</w:t>
            </w:r>
            <w:proofErr w:type="spellEnd"/>
            <w:r>
              <w:rPr>
                <w:rFonts w:ascii="Verdana" w:eastAsia="Verdana" w:hAnsi="Verdana" w:cs="Verdana"/>
                <w:sz w:val="18"/>
                <w:szCs w:val="18"/>
              </w:rPr>
              <w:t xml:space="preserve">, Margherita </w:t>
            </w:r>
            <w:proofErr w:type="spellStart"/>
            <w:r>
              <w:rPr>
                <w:rFonts w:ascii="Verdana" w:eastAsia="Verdana" w:hAnsi="Verdana" w:cs="Verdana"/>
                <w:sz w:val="18"/>
                <w:szCs w:val="18"/>
              </w:rPr>
              <w:t>Raspitzu</w:t>
            </w:r>
            <w:proofErr w:type="spellEnd"/>
            <w:r>
              <w:rPr>
                <w:rFonts w:ascii="Verdana" w:eastAsia="Verdana" w:hAnsi="Verdana" w:cs="Verdana"/>
                <w:sz w:val="18"/>
                <w:szCs w:val="18"/>
              </w:rPr>
              <w:t>, Adele Scaletta, Francesca Zamboni</w:t>
            </w:r>
          </w:p>
          <w:p w14:paraId="1B0B1D98" w14:textId="77777777" w:rsidR="00F95FE2" w:rsidRDefault="00F95FE2">
            <w:pPr>
              <w:jc w:val="left"/>
              <w:rPr>
                <w:rFonts w:ascii="Verdana" w:eastAsia="Verdana" w:hAnsi="Verdana" w:cs="Verdana"/>
                <w:sz w:val="18"/>
                <w:szCs w:val="18"/>
              </w:rPr>
            </w:pPr>
          </w:p>
          <w:p w14:paraId="147B08F1" w14:textId="77777777" w:rsidR="00F95FE2" w:rsidRDefault="00F95FE2">
            <w:pPr>
              <w:jc w:val="left"/>
              <w:rPr>
                <w:rFonts w:ascii="Verdana" w:eastAsia="Verdana" w:hAnsi="Verdana" w:cs="Verdana"/>
                <w:sz w:val="18"/>
                <w:szCs w:val="18"/>
              </w:rPr>
            </w:pPr>
          </w:p>
          <w:p w14:paraId="4F12CC48" w14:textId="77777777" w:rsidR="00F95FE2" w:rsidRDefault="00F95FE2">
            <w:pPr>
              <w:jc w:val="left"/>
              <w:rPr>
                <w:rFonts w:ascii="Verdana" w:eastAsia="Verdana" w:hAnsi="Verdana" w:cs="Verdana"/>
                <w:sz w:val="18"/>
                <w:szCs w:val="18"/>
              </w:rPr>
            </w:pPr>
          </w:p>
          <w:p w14:paraId="1F33D1FB" w14:textId="77777777" w:rsidR="00F95FE2" w:rsidRDefault="00F95FE2">
            <w:pPr>
              <w:jc w:val="left"/>
              <w:rPr>
                <w:rFonts w:ascii="Verdana" w:eastAsia="Verdana" w:hAnsi="Verdana" w:cs="Verdana"/>
                <w:sz w:val="18"/>
                <w:szCs w:val="18"/>
              </w:rPr>
            </w:pPr>
          </w:p>
          <w:p w14:paraId="220B4C46" w14:textId="77777777" w:rsidR="00F95FE2" w:rsidRDefault="00F95FE2">
            <w:pPr>
              <w:jc w:val="left"/>
              <w:rPr>
                <w:rFonts w:ascii="Verdana" w:eastAsia="Verdana" w:hAnsi="Verdana" w:cs="Verdana"/>
                <w:sz w:val="18"/>
                <w:szCs w:val="18"/>
              </w:rPr>
            </w:pPr>
          </w:p>
          <w:p w14:paraId="2679D4DA" w14:textId="77777777" w:rsidR="00886AA4" w:rsidRDefault="00886AA4">
            <w:pPr>
              <w:jc w:val="left"/>
              <w:rPr>
                <w:rFonts w:ascii="Verdana" w:eastAsia="Verdana" w:hAnsi="Verdana" w:cs="Verdana"/>
                <w:sz w:val="18"/>
                <w:szCs w:val="18"/>
              </w:rPr>
            </w:pPr>
          </w:p>
          <w:p w14:paraId="2AE7643F" w14:textId="77777777" w:rsidR="00886AA4" w:rsidRDefault="00886AA4">
            <w:pPr>
              <w:jc w:val="left"/>
              <w:rPr>
                <w:rFonts w:ascii="Verdana" w:eastAsia="Verdana" w:hAnsi="Verdana" w:cs="Verdana"/>
                <w:sz w:val="18"/>
                <w:szCs w:val="18"/>
              </w:rPr>
            </w:pPr>
          </w:p>
          <w:p w14:paraId="09FD8F72" w14:textId="77777777" w:rsidR="00F95FE2" w:rsidRDefault="00F95FE2">
            <w:pPr>
              <w:jc w:val="left"/>
              <w:rPr>
                <w:rFonts w:ascii="Verdana" w:eastAsia="Verdana" w:hAnsi="Verdana" w:cs="Verdana"/>
                <w:sz w:val="18"/>
                <w:szCs w:val="18"/>
              </w:rPr>
            </w:pPr>
          </w:p>
        </w:tc>
      </w:tr>
      <w:tr w:rsidR="00F95FE2" w14:paraId="773536CF" w14:textId="77777777" w:rsidTr="00886AA4">
        <w:trPr>
          <w:trHeight w:val="240"/>
        </w:trPr>
        <w:tc>
          <w:tcPr>
            <w:tcW w:w="1525" w:type="dxa"/>
          </w:tcPr>
          <w:p w14:paraId="1ACF1D38" w14:textId="77777777" w:rsidR="00F95FE2" w:rsidRDefault="001015E5">
            <w:pPr>
              <w:spacing w:before="60"/>
              <w:jc w:val="left"/>
              <w:rPr>
                <w:rFonts w:ascii="Verdana" w:eastAsia="Verdana" w:hAnsi="Verdana" w:cs="Verdana"/>
                <w:sz w:val="20"/>
                <w:szCs w:val="20"/>
              </w:rPr>
            </w:pPr>
            <w:r>
              <w:rPr>
                <w:rFonts w:ascii="Verdana" w:eastAsia="Verdana" w:hAnsi="Verdana" w:cs="Verdana"/>
                <w:sz w:val="20"/>
                <w:szCs w:val="20"/>
              </w:rPr>
              <w:lastRenderedPageBreak/>
              <w:t>PLSTO_10</w:t>
            </w:r>
          </w:p>
          <w:p w14:paraId="16A0BBDF" w14:textId="77777777" w:rsidR="00F95FE2" w:rsidRDefault="001015E5">
            <w:pPr>
              <w:spacing w:before="60"/>
              <w:jc w:val="left"/>
              <w:rPr>
                <w:rFonts w:ascii="Verdana" w:eastAsia="Verdana" w:hAnsi="Verdana" w:cs="Verdana"/>
                <w:sz w:val="20"/>
                <w:szCs w:val="20"/>
              </w:rPr>
            </w:pPr>
            <w:r>
              <w:rPr>
                <w:rFonts w:ascii="Verdana" w:eastAsia="Verdana" w:hAnsi="Verdana" w:cs="Verdana"/>
                <w:sz w:val="20"/>
                <w:szCs w:val="20"/>
              </w:rPr>
              <w:t>Andiamo a dimostrare. Futuri matematici alla prova.</w:t>
            </w:r>
          </w:p>
          <w:p w14:paraId="2F541B47" w14:textId="77777777" w:rsidR="00F95FE2" w:rsidRDefault="00F95FE2">
            <w:pPr>
              <w:rPr>
                <w:rFonts w:ascii="Verdana" w:eastAsia="Verdana" w:hAnsi="Verdana" w:cs="Verdana"/>
                <w:sz w:val="20"/>
                <w:szCs w:val="20"/>
              </w:rPr>
            </w:pPr>
          </w:p>
          <w:p w14:paraId="48A72E49" w14:textId="77777777" w:rsidR="00F95FE2" w:rsidRDefault="00F95FE2">
            <w:pPr>
              <w:spacing w:before="60"/>
              <w:jc w:val="left"/>
              <w:rPr>
                <w:rFonts w:ascii="Verdana" w:eastAsia="Verdana" w:hAnsi="Verdana" w:cs="Verdana"/>
                <w:sz w:val="20"/>
                <w:szCs w:val="20"/>
              </w:rPr>
            </w:pPr>
          </w:p>
        </w:tc>
        <w:tc>
          <w:tcPr>
            <w:tcW w:w="3820" w:type="dxa"/>
          </w:tcPr>
          <w:p w14:paraId="50A788E6"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In questa attività si proporrà un percorso di orientamento alla matematica universitaria per studenti molto motivati degli ultimi due anni della scuola secondaria di II grado. Questo percorso ruoterà attorno al concetto di “dimostrazione”, nelle sue varie declinazioni, e sarà svolto con modalità laboratoriali ed induttive.</w:t>
            </w:r>
          </w:p>
          <w:p w14:paraId="463BCC5A" w14:textId="77777777" w:rsidR="00F95FE2" w:rsidRDefault="001015E5">
            <w:pPr>
              <w:spacing w:before="60"/>
              <w:jc w:val="left"/>
              <w:rPr>
                <w:rFonts w:ascii="Verdana" w:eastAsia="Verdana" w:hAnsi="Verdana" w:cs="Verdana"/>
                <w:sz w:val="18"/>
                <w:szCs w:val="18"/>
              </w:rPr>
            </w:pPr>
            <w:r>
              <w:rPr>
                <w:rFonts w:ascii="Verdana" w:eastAsia="Verdana" w:hAnsi="Verdana" w:cs="Verdana"/>
                <w:sz w:val="18"/>
                <w:szCs w:val="18"/>
              </w:rPr>
              <w:t xml:space="preserve">Tutto il percorso, a parte la lezione introduttiva, si svolge al dipartimento di matematica “Giuseppe </w:t>
            </w:r>
            <w:proofErr w:type="spellStart"/>
            <w:r>
              <w:rPr>
                <w:rFonts w:ascii="Verdana" w:eastAsia="Verdana" w:hAnsi="Verdana" w:cs="Verdana"/>
                <w:sz w:val="18"/>
                <w:szCs w:val="18"/>
              </w:rPr>
              <w:t>Peano</w:t>
            </w:r>
            <w:proofErr w:type="spellEnd"/>
            <w:r>
              <w:rPr>
                <w:rFonts w:ascii="Verdana" w:eastAsia="Verdana" w:hAnsi="Verdana" w:cs="Verdana"/>
                <w:sz w:val="18"/>
                <w:szCs w:val="18"/>
              </w:rPr>
              <w:t>” a Torino. Al termine del percorso verrà svolta una prova di verifica e, in caso di superamento, rilasciato un attestato di partecipazione.</w:t>
            </w:r>
          </w:p>
        </w:tc>
        <w:tc>
          <w:tcPr>
            <w:tcW w:w="1458" w:type="dxa"/>
          </w:tcPr>
          <w:p w14:paraId="7F1B68A4"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 xml:space="preserve">Sette incontri da due ore. Il primo di presentazione del programma nella scuola. Gli altri sei pomeridiani al dipartimento di matematica “Giuseppe </w:t>
            </w:r>
            <w:proofErr w:type="spellStart"/>
            <w:r>
              <w:rPr>
                <w:rFonts w:ascii="Verdana" w:eastAsia="Verdana" w:hAnsi="Verdana" w:cs="Verdana"/>
                <w:sz w:val="18"/>
                <w:szCs w:val="18"/>
              </w:rPr>
              <w:t>Peano</w:t>
            </w:r>
            <w:proofErr w:type="spellEnd"/>
            <w:r>
              <w:rPr>
                <w:rFonts w:ascii="Verdana" w:eastAsia="Verdana" w:hAnsi="Verdana" w:cs="Verdana"/>
                <w:sz w:val="18"/>
                <w:szCs w:val="18"/>
              </w:rPr>
              <w:t>” a Torino.</w:t>
            </w:r>
          </w:p>
        </w:tc>
        <w:tc>
          <w:tcPr>
            <w:tcW w:w="1384" w:type="dxa"/>
          </w:tcPr>
          <w:p w14:paraId="598A5483"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I migliori studenti del quarto e quinto anno.</w:t>
            </w:r>
          </w:p>
          <w:p w14:paraId="2AD90606"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Scuola secondaria di secondo grado</w:t>
            </w:r>
          </w:p>
        </w:tc>
        <w:tc>
          <w:tcPr>
            <w:tcW w:w="1276" w:type="dxa"/>
          </w:tcPr>
          <w:p w14:paraId="62C8E540" w14:textId="77777777" w:rsidR="00F95FE2" w:rsidRDefault="001015E5">
            <w:pPr>
              <w:spacing w:before="60" w:after="60"/>
              <w:jc w:val="left"/>
              <w:rPr>
                <w:rFonts w:ascii="Verdana" w:eastAsia="Verdana" w:hAnsi="Verdana" w:cs="Verdana"/>
                <w:sz w:val="18"/>
                <w:szCs w:val="18"/>
              </w:rPr>
            </w:pPr>
            <w:r>
              <w:rPr>
                <w:rFonts w:ascii="Verdana" w:eastAsia="Verdana" w:hAnsi="Verdana" w:cs="Verdana"/>
                <w:sz w:val="18"/>
                <w:szCs w:val="18"/>
              </w:rPr>
              <w:t>Gli studenti dovranno conoscere gli elementi di base di logica.</w:t>
            </w:r>
          </w:p>
        </w:tc>
        <w:tc>
          <w:tcPr>
            <w:tcW w:w="1559" w:type="dxa"/>
          </w:tcPr>
          <w:p w14:paraId="500FB69E"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Il primo incontro nella scuola che iscrive gli studenti. Gli altri sei incontri al dipartimento</w:t>
            </w:r>
            <w:r w:rsidR="00886AA4">
              <w:rPr>
                <w:rFonts w:ascii="Verdana" w:eastAsia="Verdana" w:hAnsi="Verdana" w:cs="Verdana"/>
                <w:sz w:val="18"/>
                <w:szCs w:val="18"/>
              </w:rPr>
              <w:t xml:space="preserve"> di matematica “Giuseppe </w:t>
            </w:r>
            <w:proofErr w:type="spellStart"/>
            <w:r w:rsidR="00886AA4">
              <w:rPr>
                <w:rFonts w:ascii="Verdana" w:eastAsia="Verdana" w:hAnsi="Verdana" w:cs="Verdana"/>
                <w:sz w:val="18"/>
                <w:szCs w:val="18"/>
              </w:rPr>
              <w:t>Peano</w:t>
            </w:r>
            <w:proofErr w:type="spellEnd"/>
            <w:r w:rsidR="00886AA4">
              <w:rPr>
                <w:rFonts w:ascii="Verdana" w:eastAsia="Verdana" w:hAnsi="Verdana" w:cs="Verdana"/>
                <w:sz w:val="18"/>
                <w:szCs w:val="18"/>
              </w:rPr>
              <w:t>”</w:t>
            </w:r>
            <w:r>
              <w:rPr>
                <w:rFonts w:ascii="Verdana" w:eastAsia="Verdana" w:hAnsi="Verdana" w:cs="Verdana"/>
                <w:sz w:val="18"/>
                <w:szCs w:val="18"/>
              </w:rPr>
              <w:t xml:space="preserve"> a Torino.</w:t>
            </w:r>
          </w:p>
        </w:tc>
        <w:tc>
          <w:tcPr>
            <w:tcW w:w="1701" w:type="dxa"/>
          </w:tcPr>
          <w:p w14:paraId="05DDBA99"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 xml:space="preserve">Massimo </w:t>
            </w:r>
            <w:proofErr w:type="spellStart"/>
            <w:r>
              <w:rPr>
                <w:rFonts w:ascii="Verdana" w:eastAsia="Verdana" w:hAnsi="Verdana" w:cs="Verdana"/>
                <w:sz w:val="18"/>
                <w:szCs w:val="18"/>
              </w:rPr>
              <w:t>Borsero</w:t>
            </w:r>
            <w:proofErr w:type="spellEnd"/>
          </w:p>
          <w:p w14:paraId="264C21FA" w14:textId="77777777" w:rsidR="00F95FE2" w:rsidRDefault="00F95FE2">
            <w:pPr>
              <w:jc w:val="left"/>
              <w:rPr>
                <w:rFonts w:ascii="Verdana" w:eastAsia="Verdana" w:hAnsi="Verdana" w:cs="Verdana"/>
                <w:sz w:val="18"/>
                <w:szCs w:val="18"/>
              </w:rPr>
            </w:pPr>
          </w:p>
          <w:p w14:paraId="51C0359B"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massimo.borsero@unito.it</w:t>
            </w:r>
          </w:p>
        </w:tc>
        <w:tc>
          <w:tcPr>
            <w:tcW w:w="1843" w:type="dxa"/>
          </w:tcPr>
          <w:p w14:paraId="55D56794" w14:textId="77777777" w:rsidR="00F95FE2" w:rsidRDefault="001015E5">
            <w:pPr>
              <w:jc w:val="left"/>
              <w:rPr>
                <w:rFonts w:ascii="Verdana" w:eastAsia="Verdana" w:hAnsi="Verdana" w:cs="Verdana"/>
                <w:sz w:val="18"/>
                <w:szCs w:val="18"/>
              </w:rPr>
            </w:pPr>
            <w:r>
              <w:rPr>
                <w:rFonts w:ascii="Verdana" w:eastAsia="Verdana" w:hAnsi="Verdana" w:cs="Verdana"/>
                <w:sz w:val="18"/>
                <w:szCs w:val="18"/>
              </w:rPr>
              <w:t xml:space="preserve">Massimo </w:t>
            </w:r>
            <w:proofErr w:type="spellStart"/>
            <w:r>
              <w:rPr>
                <w:rFonts w:ascii="Verdana" w:eastAsia="Verdana" w:hAnsi="Verdana" w:cs="Verdana"/>
                <w:sz w:val="18"/>
                <w:szCs w:val="18"/>
              </w:rPr>
              <w:t>Borsero</w:t>
            </w:r>
            <w:proofErr w:type="spellEnd"/>
            <w:r>
              <w:rPr>
                <w:rFonts w:ascii="Verdana" w:eastAsia="Verdana" w:hAnsi="Verdana" w:cs="Verdana"/>
                <w:sz w:val="18"/>
                <w:szCs w:val="18"/>
              </w:rPr>
              <w:t xml:space="preserve">, Raffaele Casi, Chiara </w:t>
            </w:r>
            <w:proofErr w:type="spellStart"/>
            <w:r>
              <w:rPr>
                <w:rFonts w:ascii="Verdana" w:eastAsia="Verdana" w:hAnsi="Verdana" w:cs="Verdana"/>
                <w:sz w:val="18"/>
                <w:szCs w:val="18"/>
              </w:rPr>
              <w:t>Pizzarelli</w:t>
            </w:r>
            <w:proofErr w:type="spellEnd"/>
            <w:r>
              <w:rPr>
                <w:rFonts w:ascii="Verdana" w:eastAsia="Verdana" w:hAnsi="Verdana" w:cs="Verdana"/>
                <w:sz w:val="18"/>
                <w:szCs w:val="18"/>
              </w:rPr>
              <w:t>, Saverio Tassoni</w:t>
            </w:r>
          </w:p>
          <w:p w14:paraId="76F384A9" w14:textId="77777777" w:rsidR="00F95FE2" w:rsidRDefault="00F95FE2">
            <w:pPr>
              <w:jc w:val="left"/>
              <w:rPr>
                <w:rFonts w:ascii="Verdana" w:eastAsia="Verdana" w:hAnsi="Verdana" w:cs="Verdana"/>
                <w:sz w:val="18"/>
                <w:szCs w:val="18"/>
              </w:rPr>
            </w:pPr>
          </w:p>
        </w:tc>
      </w:tr>
    </w:tbl>
    <w:p w14:paraId="4F84A74C" w14:textId="77777777" w:rsidR="00F95FE2" w:rsidRDefault="00F95FE2">
      <w:pPr>
        <w:tabs>
          <w:tab w:val="left" w:pos="709"/>
        </w:tabs>
        <w:spacing w:after="0"/>
        <w:rPr>
          <w:rFonts w:ascii="Verdana" w:eastAsia="Verdana" w:hAnsi="Verdana" w:cs="Verdana"/>
          <w:sz w:val="16"/>
          <w:szCs w:val="16"/>
        </w:rPr>
      </w:pPr>
    </w:p>
    <w:sectPr w:rsidR="00F95FE2">
      <w:headerReference w:type="default" r:id="rId19"/>
      <w:pgSz w:w="16838" w:h="11906"/>
      <w:pgMar w:top="392" w:right="1417" w:bottom="993"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5442F" w14:textId="77777777" w:rsidR="001015E5" w:rsidRDefault="001015E5">
      <w:pPr>
        <w:spacing w:after="0"/>
      </w:pPr>
      <w:r>
        <w:separator/>
      </w:r>
    </w:p>
  </w:endnote>
  <w:endnote w:type="continuationSeparator" w:id="0">
    <w:p w14:paraId="2B555E1E" w14:textId="77777777" w:rsidR="001015E5" w:rsidRDefault="001015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1975A" w14:textId="77777777" w:rsidR="001015E5" w:rsidRDefault="001015E5">
      <w:pPr>
        <w:spacing w:after="0"/>
      </w:pPr>
      <w:r>
        <w:separator/>
      </w:r>
    </w:p>
  </w:footnote>
  <w:footnote w:type="continuationSeparator" w:id="0">
    <w:p w14:paraId="22DC8AF8" w14:textId="77777777" w:rsidR="001015E5" w:rsidRDefault="001015E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E606" w14:textId="77777777" w:rsidR="00F95FE2" w:rsidRDefault="001015E5">
    <w:pPr>
      <w:tabs>
        <w:tab w:val="center" w:pos="4819"/>
        <w:tab w:val="right" w:pos="9638"/>
      </w:tabs>
      <w:spacing w:before="425" w:after="0"/>
      <w:jc w:val="center"/>
    </w:pPr>
    <w:r>
      <w:rPr>
        <w:noProof/>
      </w:rPr>
      <w:drawing>
        <wp:inline distT="0" distB="0" distL="0" distR="0" wp14:anchorId="68AEA2C2" wp14:editId="0EA6DF1F">
          <wp:extent cx="5216328" cy="533084"/>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t="5495"/>
                  <a:stretch>
                    <a:fillRect/>
                  </a:stretch>
                </pic:blipFill>
                <pic:spPr>
                  <a:xfrm>
                    <a:off x="0" y="0"/>
                    <a:ext cx="5216328" cy="533084"/>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C5790"/>
    <w:multiLevelType w:val="multilevel"/>
    <w:tmpl w:val="D040AAE0"/>
    <w:lvl w:ilvl="0">
      <w:start w:val="1"/>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1">
    <w:nsid w:val="7EAD0A7D"/>
    <w:multiLevelType w:val="multilevel"/>
    <w:tmpl w:val="24A67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F95FE2"/>
    <w:rsid w:val="001015E5"/>
    <w:rsid w:val="00886AA4"/>
    <w:rsid w:val="008932B7"/>
    <w:rsid w:val="00E40F6F"/>
    <w:rsid w:val="00F95F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A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jc w:val="left"/>
      <w:outlineLvl w:val="0"/>
    </w:pPr>
    <w:rPr>
      <w:rFonts w:ascii="Arial" w:eastAsia="Arial" w:hAnsi="Arial" w:cs="Arial"/>
      <w:b/>
      <w:sz w:val="32"/>
      <w:szCs w:val="32"/>
    </w:rPr>
  </w:style>
  <w:style w:type="paragraph" w:styleId="Titolo2">
    <w:name w:val="heading 2"/>
    <w:basedOn w:val="Normale"/>
    <w:next w:val="Normale"/>
    <w:pPr>
      <w:keepNext/>
      <w:spacing w:before="240"/>
      <w:outlineLvl w:val="1"/>
    </w:pPr>
    <w:rPr>
      <w:rFonts w:ascii="Cambria" w:eastAsia="Cambria" w:hAnsi="Cambria" w:cs="Cambria"/>
      <w:b/>
      <w:i/>
      <w:sz w:val="28"/>
      <w:szCs w:val="28"/>
    </w:rPr>
  </w:style>
  <w:style w:type="paragraph" w:styleId="Titolo3">
    <w:name w:val="heading 3"/>
    <w:basedOn w:val="Normale"/>
    <w:next w:val="Normale"/>
    <w:pPr>
      <w:keepNext/>
      <w:spacing w:before="240"/>
      <w:outlineLvl w:val="2"/>
    </w:pPr>
    <w:rPr>
      <w:rFonts w:ascii="Cambria" w:eastAsia="Cambria" w:hAnsi="Cambria" w:cs="Cambria"/>
      <w:b/>
      <w:sz w:val="26"/>
      <w:szCs w:val="26"/>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932B7"/>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932B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jc w:val="left"/>
      <w:outlineLvl w:val="0"/>
    </w:pPr>
    <w:rPr>
      <w:rFonts w:ascii="Arial" w:eastAsia="Arial" w:hAnsi="Arial" w:cs="Arial"/>
      <w:b/>
      <w:sz w:val="32"/>
      <w:szCs w:val="32"/>
    </w:rPr>
  </w:style>
  <w:style w:type="paragraph" w:styleId="Titolo2">
    <w:name w:val="heading 2"/>
    <w:basedOn w:val="Normale"/>
    <w:next w:val="Normale"/>
    <w:pPr>
      <w:keepNext/>
      <w:spacing w:before="240"/>
      <w:outlineLvl w:val="1"/>
    </w:pPr>
    <w:rPr>
      <w:rFonts w:ascii="Cambria" w:eastAsia="Cambria" w:hAnsi="Cambria" w:cs="Cambria"/>
      <w:b/>
      <w:i/>
      <w:sz w:val="28"/>
      <w:szCs w:val="28"/>
    </w:rPr>
  </w:style>
  <w:style w:type="paragraph" w:styleId="Titolo3">
    <w:name w:val="heading 3"/>
    <w:basedOn w:val="Normale"/>
    <w:next w:val="Normale"/>
    <w:pPr>
      <w:keepNext/>
      <w:spacing w:before="240"/>
      <w:outlineLvl w:val="2"/>
    </w:pPr>
    <w:rPr>
      <w:rFonts w:ascii="Cambria" w:eastAsia="Cambria" w:hAnsi="Cambria" w:cs="Cambria"/>
      <w:b/>
      <w:sz w:val="26"/>
      <w:szCs w:val="26"/>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932B7"/>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932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mailto:germana.trinchero@unito.it" TargetMode="External"/><Relationship Id="rId12" Type="http://schemas.openxmlformats.org/officeDocument/2006/relationships/hyperlink" Target="mailto:erika.luciano@unito.it" TargetMode="External"/><Relationship Id="rId13" Type="http://schemas.openxmlformats.org/officeDocument/2006/relationships/hyperlink" Target="mailto:germana.trinchero@unito.it" TargetMode="External"/><Relationship Id="rId14" Type="http://schemas.openxmlformats.org/officeDocument/2006/relationships/hyperlink" Target="mailto:elisa.gentile@unito.it" TargetMode="External"/><Relationship Id="rId15" Type="http://schemas.openxmlformats.org/officeDocument/2006/relationships/hyperlink" Target="mailto:massimo.borsero@unito.it" TargetMode="External"/><Relationship Id="rId16" Type="http://schemas.openxmlformats.org/officeDocument/2006/relationships/hyperlink" Target="mailto:annalisa.cusi@unito.it" TargetMode="External"/><Relationship Id="rId17" Type="http://schemas.openxmlformats.org/officeDocument/2006/relationships/hyperlink" Target="mailto:moocdidattica.dm@unito.it" TargetMode="External"/><Relationship Id="rId18" Type="http://schemas.openxmlformats.org/officeDocument/2006/relationships/hyperlink" Target="https://www.facebook.com/matepraticamente/"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1921</Words>
  <Characters>10953</Characters>
  <Application>Microsoft Macintosh Word</Application>
  <DocSecurity>0</DocSecurity>
  <Lines>91</Lines>
  <Paragraphs>25</Paragraphs>
  <ScaleCrop>false</ScaleCrop>
  <Company>Dipartimento di Matematica</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Ornella Robutti</cp:lastModifiedBy>
  <cp:revision>2</cp:revision>
  <dcterms:created xsi:type="dcterms:W3CDTF">2017-10-15T20:40:00Z</dcterms:created>
  <dcterms:modified xsi:type="dcterms:W3CDTF">2017-10-15T20:40:00Z</dcterms:modified>
</cp:coreProperties>
</file>